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FA" w:rsidRPr="00C25ADC" w:rsidRDefault="00DD51FA" w:rsidP="00DD51FA">
      <w:pPr>
        <w:pStyle w:val="Heading3"/>
        <w:spacing w:before="0"/>
        <w:jc w:val="center"/>
      </w:pPr>
      <w:bookmarkStart w:id="0" w:name="_GoBack"/>
      <w:bookmarkEnd w:id="0"/>
      <w:r w:rsidRPr="00C25ADC">
        <w:t>Определение греха</w:t>
      </w:r>
    </w:p>
    <w:p w:rsidR="00DD51FA" w:rsidRPr="00C25ADC" w:rsidRDefault="00DD51FA" w:rsidP="00DD51FA">
      <w:pPr>
        <w:ind w:left="315" w:firstLine="426"/>
        <w:rPr>
          <w:b/>
          <w:bCs/>
        </w:rPr>
      </w:pPr>
    </w:p>
    <w:p w:rsidR="00DD51FA" w:rsidRPr="00C25ADC" w:rsidRDefault="00DD51FA" w:rsidP="00DD51FA">
      <w:pPr>
        <w:ind w:left="426"/>
        <w:rPr>
          <w:b/>
          <w:bCs/>
        </w:rPr>
      </w:pPr>
      <w:r w:rsidRPr="00C25ADC">
        <w:rPr>
          <w:b/>
          <w:bCs/>
        </w:rPr>
        <w:t>1. Описательные термины</w:t>
      </w:r>
    </w:p>
    <w:p w:rsidR="00DD51FA" w:rsidRPr="00C25ADC" w:rsidRDefault="00DD51FA" w:rsidP="00DD51FA">
      <w:pPr>
        <w:ind w:firstLine="426"/>
      </w:pPr>
    </w:p>
    <w:p w:rsidR="00DD51FA" w:rsidRPr="00C25ADC" w:rsidRDefault="00DD51FA" w:rsidP="00DD51FA">
      <w:pPr>
        <w:ind w:firstLine="426"/>
      </w:pPr>
      <w:r w:rsidRPr="00C25ADC">
        <w:t>Начнем с первого момента: что такое грех, т.е. будем искать определение греха. Сначала познакомимся с некоторыми терминами, употребляемыми в Библии для описания греха</w:t>
      </w:r>
      <w:r w:rsidRPr="0058017B">
        <w:rPr>
          <w:rStyle w:val="StyleFootnoteReferenceLatin8ptComplex10pt2"/>
        </w:rPr>
        <w:footnoteReference w:id="1"/>
      </w:r>
      <w:r w:rsidRPr="00C25ADC">
        <w:t xml:space="preserve">. Таким образом, мы сможем получить более широкое представление этого понятия. В Писании часто одно понятие может выражаться разными терминами. Это видно в отношении понятия греха. В Библии встречаются разные синонимы для этой концепции. </w:t>
      </w:r>
    </w:p>
    <w:p w:rsidR="00DD51FA" w:rsidRPr="00C25ADC" w:rsidRDefault="00DD51FA" w:rsidP="00DD51FA">
      <w:pPr>
        <w:ind w:firstLine="426"/>
      </w:pPr>
      <w:r w:rsidRPr="00C25ADC">
        <w:t>Когда иудеи и греки слышали слова, которые мы собираемся изучать, они уже были с ними знакомы из своей светской жизни. Но мы с вами обычно думаем о терминах, описывающих грех, только в их религиозном смысле. В результате этого часто мы не оцениваем их полного значения. Поэтому мы рассмотрим, как эти слова употреблялись в светской жизни древнего мира, чтобы расширить наше понимание концепции греха.</w:t>
      </w:r>
    </w:p>
    <w:p w:rsidR="00DD51FA" w:rsidRPr="007C5930" w:rsidRDefault="00DD51FA" w:rsidP="00DD51FA">
      <w:pPr>
        <w:ind w:firstLine="426"/>
      </w:pPr>
      <w:r w:rsidRPr="00C25ADC">
        <w:t xml:space="preserve">Первые слова для нашего рассмотрения – это </w:t>
      </w:r>
      <w:r w:rsidRPr="00C25ADC">
        <w:rPr>
          <w:rFonts w:hint="cs"/>
          <w:rtl/>
          <w:lang w:bidi="he-IL"/>
        </w:rPr>
        <w:t>חָטָא</w:t>
      </w:r>
      <w:r w:rsidRPr="00C25ADC">
        <w:t xml:space="preserve"> </w:t>
      </w:r>
      <w:r w:rsidRPr="00C25ADC">
        <w:rPr>
          <w:lang w:bidi="he-IL"/>
        </w:rPr>
        <w:t>(</w:t>
      </w:r>
      <w:r w:rsidRPr="00C25ADC">
        <w:rPr>
          <w:i/>
          <w:iCs/>
        </w:rPr>
        <w:t>хата</w:t>
      </w:r>
      <w:r w:rsidRPr="00C25ADC">
        <w:t>)</w:t>
      </w:r>
      <w:r w:rsidRPr="00C25ADC">
        <w:rPr>
          <w:i/>
          <w:iCs/>
        </w:rPr>
        <w:t xml:space="preserve"> </w:t>
      </w:r>
      <w:r w:rsidRPr="00C25ADC">
        <w:t>и</w:t>
      </w:r>
      <w:r w:rsidRPr="00C25ADC">
        <w:rPr>
          <w:i/>
          <w:iCs/>
        </w:rPr>
        <w:t xml:space="preserve"> </w:t>
      </w:r>
      <w:r w:rsidRPr="00C25ADC">
        <w:rPr>
          <w:lang w:val="el-GR"/>
        </w:rPr>
        <w:t>α</w:t>
      </w:r>
      <w:r w:rsidRPr="00C25ADC">
        <w:t>̔</w:t>
      </w:r>
      <w:r w:rsidRPr="00C25ADC">
        <w:rPr>
          <w:lang w:val="el-GR"/>
        </w:rPr>
        <w:t>ρματι</w:t>
      </w:r>
      <w:r w:rsidRPr="00C25ADC">
        <w:t>́</w:t>
      </w:r>
      <w:r w:rsidRPr="00C25ADC">
        <w:rPr>
          <w:lang w:val="el-GR"/>
        </w:rPr>
        <w:t>α</w:t>
      </w:r>
      <w:r w:rsidRPr="00C25ADC">
        <w:rPr>
          <w:lang w:bidi="he-IL"/>
        </w:rPr>
        <w:t xml:space="preserve"> (</w:t>
      </w:r>
      <w:proofErr w:type="spellStart"/>
      <w:r w:rsidRPr="00C25ADC">
        <w:rPr>
          <w:i/>
          <w:iCs/>
        </w:rPr>
        <w:t>хамартия</w:t>
      </w:r>
      <w:proofErr w:type="spellEnd"/>
      <w:r w:rsidRPr="00C25ADC">
        <w:t xml:space="preserve">). Обычно они переведены словом «грех». В его разных формах слово </w:t>
      </w:r>
      <w:r w:rsidRPr="00C25ADC">
        <w:rPr>
          <w:rFonts w:hint="cs"/>
          <w:rtl/>
          <w:lang w:bidi="he-IL"/>
        </w:rPr>
        <w:t>חָטָא</w:t>
      </w:r>
      <w:r w:rsidRPr="00C25ADC">
        <w:t xml:space="preserve"> </w:t>
      </w:r>
      <w:r w:rsidRPr="00C25ADC">
        <w:rPr>
          <w:lang w:bidi="he-IL"/>
        </w:rPr>
        <w:t>(</w:t>
      </w:r>
      <w:r w:rsidRPr="00C25ADC">
        <w:rPr>
          <w:i/>
          <w:iCs/>
        </w:rPr>
        <w:t>хата</w:t>
      </w:r>
      <w:r w:rsidRPr="00C25ADC">
        <w:t xml:space="preserve">) встречается 580 раз в Ветхом Завете, и </w:t>
      </w:r>
      <w:r w:rsidRPr="00C25ADC">
        <w:rPr>
          <w:lang w:val="el-GR"/>
        </w:rPr>
        <w:t>α</w:t>
      </w:r>
      <w:r w:rsidRPr="00C25ADC">
        <w:t>̔</w:t>
      </w:r>
      <w:r w:rsidRPr="00C25ADC">
        <w:rPr>
          <w:lang w:val="el-GR"/>
        </w:rPr>
        <w:t>ρματι</w:t>
      </w:r>
      <w:r w:rsidRPr="00C25ADC">
        <w:t>́</w:t>
      </w:r>
      <w:r w:rsidRPr="00C25ADC">
        <w:rPr>
          <w:lang w:val="el-GR"/>
        </w:rPr>
        <w:t>α</w:t>
      </w:r>
      <w:r w:rsidRPr="007C5930">
        <w:t xml:space="preserve"> </w:t>
      </w:r>
      <w:r w:rsidRPr="00C25ADC">
        <w:rPr>
          <w:lang w:bidi="he-IL"/>
        </w:rPr>
        <w:t>(</w:t>
      </w:r>
      <w:proofErr w:type="spellStart"/>
      <w:r w:rsidRPr="00C25ADC">
        <w:rPr>
          <w:i/>
          <w:iCs/>
        </w:rPr>
        <w:t>хамартия</w:t>
      </w:r>
      <w:proofErr w:type="spellEnd"/>
      <w:r w:rsidRPr="00C25ADC">
        <w:t xml:space="preserve">), в его разных формах, 255 раз в Новом Завете. Основное значение обоих этих слов – «не попасть в цель». В книге Судей 20:16 мы находим пример основного значения слова </w:t>
      </w:r>
      <w:r w:rsidRPr="00C25ADC">
        <w:rPr>
          <w:rFonts w:hint="cs"/>
          <w:rtl/>
          <w:lang w:bidi="he-IL"/>
        </w:rPr>
        <w:t>חָטָא</w:t>
      </w:r>
      <w:r w:rsidRPr="007C5930">
        <w:rPr>
          <w:lang w:bidi="he-IL"/>
        </w:rPr>
        <w:t xml:space="preserve"> </w:t>
      </w:r>
      <w:r w:rsidRPr="00C25ADC">
        <w:rPr>
          <w:lang w:bidi="he-IL"/>
        </w:rPr>
        <w:t>(</w:t>
      </w:r>
      <w:r w:rsidRPr="00C25ADC">
        <w:rPr>
          <w:i/>
          <w:iCs/>
        </w:rPr>
        <w:t>хата</w:t>
      </w:r>
      <w:r w:rsidRPr="00C25ADC">
        <w:t xml:space="preserve">): «Из всего народа сего было семьсот человек отборных, которые были левши, и все сии, бросая из пращей камни в волос, не бросали мимо». Здесь слово </w:t>
      </w:r>
      <w:r w:rsidRPr="00C25ADC">
        <w:rPr>
          <w:rFonts w:hint="cs"/>
          <w:rtl/>
          <w:lang w:bidi="he-IL"/>
        </w:rPr>
        <w:t>חָטָא</w:t>
      </w:r>
      <w:r w:rsidRPr="00C25ADC">
        <w:t xml:space="preserve"> переведено фразой «не бросали мимо». Оно описывает человека, которому не удалось достигнуть какой-то цели. Греческое слово </w:t>
      </w:r>
      <w:r w:rsidRPr="00C25ADC">
        <w:rPr>
          <w:lang w:val="el-GR"/>
        </w:rPr>
        <w:t>α</w:t>
      </w:r>
      <w:r w:rsidRPr="00C25ADC">
        <w:t>̔</w:t>
      </w:r>
      <w:r w:rsidRPr="00C25ADC">
        <w:rPr>
          <w:lang w:val="el-GR"/>
        </w:rPr>
        <w:t>ρματι</w:t>
      </w:r>
      <w:r w:rsidRPr="00C25ADC">
        <w:t>́</w:t>
      </w:r>
      <w:r w:rsidRPr="00C25ADC">
        <w:rPr>
          <w:lang w:val="el-GR"/>
        </w:rPr>
        <w:t>α</w:t>
      </w:r>
      <w:r w:rsidRPr="00C25ADC">
        <w:t xml:space="preserve"> </w:t>
      </w:r>
      <w:r w:rsidRPr="00C25ADC">
        <w:rPr>
          <w:lang w:bidi="he-IL"/>
        </w:rPr>
        <w:t>(</w:t>
      </w:r>
      <w:proofErr w:type="spellStart"/>
      <w:r w:rsidRPr="00C25ADC">
        <w:rPr>
          <w:i/>
          <w:iCs/>
        </w:rPr>
        <w:t>хамартия</w:t>
      </w:r>
      <w:proofErr w:type="spellEnd"/>
      <w:r w:rsidRPr="00C25ADC">
        <w:t>)</w:t>
      </w:r>
      <w:r w:rsidRPr="005D658A">
        <w:t xml:space="preserve"> </w:t>
      </w:r>
      <w:r w:rsidRPr="00C25ADC">
        <w:t xml:space="preserve">имеет подобное значение. Соответственно, можно понять грех в том смысле, что согрешивший человек не исполняет Божьего закона, т.е. не попадает в цель. </w:t>
      </w:r>
      <w:r w:rsidRPr="007C5930">
        <w:t xml:space="preserve"> </w:t>
      </w:r>
    </w:p>
    <w:p w:rsidR="00DD51FA" w:rsidRPr="00C25ADC" w:rsidRDefault="00DD51FA" w:rsidP="00DD51FA">
      <w:pPr>
        <w:ind w:firstLine="426"/>
      </w:pPr>
      <w:r w:rsidRPr="00C25ADC">
        <w:t xml:space="preserve">Снова изучим слово </w:t>
      </w:r>
      <w:r w:rsidRPr="00C25ADC">
        <w:rPr>
          <w:rFonts w:hint="cs"/>
          <w:rtl/>
          <w:lang w:bidi="he-IL"/>
        </w:rPr>
        <w:t>חָטָא</w:t>
      </w:r>
      <w:r w:rsidRPr="00C25ADC">
        <w:t xml:space="preserve"> </w:t>
      </w:r>
      <w:r w:rsidRPr="00C25ADC">
        <w:rPr>
          <w:lang w:bidi="he-IL"/>
        </w:rPr>
        <w:t>(</w:t>
      </w:r>
      <w:r w:rsidRPr="00C25ADC">
        <w:rPr>
          <w:i/>
          <w:iCs/>
        </w:rPr>
        <w:t>хата</w:t>
      </w:r>
      <w:r w:rsidRPr="00C25ADC">
        <w:t xml:space="preserve">), но на этот раз в связи с греческим словом </w:t>
      </w:r>
      <w:r w:rsidRPr="00C25ADC">
        <w:rPr>
          <w:lang w:val="el-GR"/>
        </w:rPr>
        <w:t>πλανη</w:t>
      </w:r>
      <w:r w:rsidRPr="00C25ADC">
        <w:t>́ (</w:t>
      </w:r>
      <w:proofErr w:type="spellStart"/>
      <w:r w:rsidRPr="00C25ADC">
        <w:rPr>
          <w:i/>
          <w:iCs/>
        </w:rPr>
        <w:t>планэй</w:t>
      </w:r>
      <w:proofErr w:type="spellEnd"/>
      <w:r w:rsidRPr="00C25ADC">
        <w:t xml:space="preserve">). В Притчах 19:2 находится пример употребления слова </w:t>
      </w:r>
      <w:r w:rsidRPr="00C25ADC">
        <w:rPr>
          <w:rFonts w:hint="cs"/>
          <w:rtl/>
          <w:lang w:bidi="he-IL"/>
        </w:rPr>
        <w:t>חָטָא</w:t>
      </w:r>
      <w:r w:rsidRPr="00C25ADC">
        <w:rPr>
          <w:i/>
          <w:iCs/>
        </w:rPr>
        <w:t xml:space="preserve"> </w:t>
      </w:r>
      <w:r w:rsidRPr="00C25ADC">
        <w:rPr>
          <w:lang w:bidi="he-IL"/>
        </w:rPr>
        <w:t>(</w:t>
      </w:r>
      <w:r w:rsidRPr="00C25ADC">
        <w:rPr>
          <w:i/>
          <w:iCs/>
        </w:rPr>
        <w:t>хата</w:t>
      </w:r>
      <w:r w:rsidRPr="00C25ADC">
        <w:t>)</w:t>
      </w:r>
      <w:r w:rsidRPr="007C5930">
        <w:t xml:space="preserve"> </w:t>
      </w:r>
      <w:r w:rsidRPr="00C25ADC">
        <w:t xml:space="preserve">в смысле «свернуть с пути»: «Нехорошо душе без знания, и торопливый ногами оступится». Итак, </w:t>
      </w:r>
      <w:r w:rsidRPr="00C25ADC">
        <w:rPr>
          <w:rFonts w:hint="cs"/>
          <w:rtl/>
          <w:lang w:bidi="he-IL"/>
        </w:rPr>
        <w:t>חָטָא</w:t>
      </w:r>
      <w:r w:rsidRPr="00C25ADC">
        <w:t xml:space="preserve"> </w:t>
      </w:r>
      <w:r w:rsidRPr="00C25ADC">
        <w:rPr>
          <w:lang w:bidi="he-IL"/>
        </w:rPr>
        <w:t>(</w:t>
      </w:r>
      <w:r w:rsidRPr="00C25ADC">
        <w:rPr>
          <w:i/>
          <w:iCs/>
        </w:rPr>
        <w:t>хата</w:t>
      </w:r>
      <w:r w:rsidRPr="00C25ADC">
        <w:t>)</w:t>
      </w:r>
      <w:r w:rsidRPr="007C5930">
        <w:t xml:space="preserve"> </w:t>
      </w:r>
      <w:r w:rsidRPr="00C25ADC">
        <w:t xml:space="preserve">может также описывать человека, который отклонился от своего пути. Разделяет со словом </w:t>
      </w:r>
      <w:r w:rsidRPr="00C25ADC">
        <w:rPr>
          <w:rFonts w:hint="cs"/>
          <w:rtl/>
          <w:lang w:bidi="he-IL"/>
        </w:rPr>
        <w:t>חָטָא</w:t>
      </w:r>
      <w:r w:rsidRPr="00C25ADC">
        <w:t xml:space="preserve"> </w:t>
      </w:r>
      <w:r w:rsidRPr="00C25ADC">
        <w:rPr>
          <w:lang w:bidi="he-IL"/>
        </w:rPr>
        <w:t>(</w:t>
      </w:r>
      <w:r w:rsidRPr="00C25ADC">
        <w:rPr>
          <w:i/>
          <w:iCs/>
        </w:rPr>
        <w:t>хата</w:t>
      </w:r>
      <w:r w:rsidRPr="00C25ADC">
        <w:t>)</w:t>
      </w:r>
      <w:r w:rsidRPr="005D658A">
        <w:t xml:space="preserve"> </w:t>
      </w:r>
      <w:r w:rsidRPr="00C25ADC">
        <w:t xml:space="preserve">значение «свернуть с пути» и греческое слово </w:t>
      </w:r>
      <w:r w:rsidRPr="00C25ADC">
        <w:rPr>
          <w:lang w:val="el-GR"/>
        </w:rPr>
        <w:t>πλανη</w:t>
      </w:r>
      <w:r w:rsidRPr="00C25ADC">
        <w:t>́</w:t>
      </w:r>
      <w:r w:rsidRPr="005D658A">
        <w:t xml:space="preserve"> </w:t>
      </w:r>
      <w:r w:rsidRPr="00C25ADC">
        <w:t>(</w:t>
      </w:r>
      <w:proofErr w:type="spellStart"/>
      <w:r w:rsidRPr="00C25ADC">
        <w:rPr>
          <w:i/>
          <w:iCs/>
        </w:rPr>
        <w:t>планэй</w:t>
      </w:r>
      <w:proofErr w:type="spellEnd"/>
      <w:r w:rsidRPr="00C25ADC">
        <w:t xml:space="preserve">). В его разных формах оно встречается в Новом Завете 53 раза. Обычно оно переводится словом «заблуждение». Пример употребления этого слова в его основном значении находится в Мф. 22:29. Здесь саддукеи ошибались в понимании природы воскресения, и, следовательно, Иисус сказал им: «Заблуждаетесь, не зная Писаний, ни силы Божией». Взгляд саддукеев на воскресение ушел в другом направлении, т.е. они заблудились, «свернули с пути». Соответственно, можно понять грех в том смысле, что согрешивший человек свернул с Божьего пути. Он заблудился в своей моральной жизни. </w:t>
      </w:r>
    </w:p>
    <w:p w:rsidR="00DD51FA" w:rsidRPr="005A3874" w:rsidRDefault="00DD51FA" w:rsidP="00DD51FA">
      <w:pPr>
        <w:ind w:firstLine="426"/>
      </w:pPr>
      <w:r w:rsidRPr="00C25ADC">
        <w:t xml:space="preserve">Другие термины, описывающие грех, несут в себе исходное значение «не полезно». Это </w:t>
      </w:r>
      <w:r w:rsidRPr="00C25ADC">
        <w:rPr>
          <w:lang w:bidi="he-IL"/>
        </w:rPr>
        <w:t>–</w:t>
      </w:r>
      <w:r w:rsidRPr="00C25ADC">
        <w:t xml:space="preserve"> </w:t>
      </w:r>
      <w:r w:rsidRPr="00C25ADC">
        <w:rPr>
          <w:rFonts w:hint="cs"/>
          <w:rtl/>
          <w:lang w:val="el-GR" w:bidi="he-IL"/>
        </w:rPr>
        <w:t>רַע</w:t>
      </w:r>
      <w:r w:rsidRPr="00C25ADC">
        <w:rPr>
          <w:lang w:bidi="he-IL"/>
        </w:rPr>
        <w:t xml:space="preserve"> (</w:t>
      </w:r>
      <w:proofErr w:type="spellStart"/>
      <w:r w:rsidRPr="00C25ADC">
        <w:rPr>
          <w:i/>
          <w:iCs/>
        </w:rPr>
        <w:t>ра</w:t>
      </w:r>
      <w:proofErr w:type="spellEnd"/>
      <w:r w:rsidRPr="00C25ADC">
        <w:t xml:space="preserve">), </w:t>
      </w:r>
      <w:r w:rsidRPr="00C25ADC">
        <w:rPr>
          <w:lang w:val="el-GR"/>
        </w:rPr>
        <w:t>κακο</w:t>
      </w:r>
      <w:r w:rsidRPr="00C25ADC">
        <w:t>́</w:t>
      </w:r>
      <w:r w:rsidRPr="00C25ADC">
        <w:rPr>
          <w:lang w:val="el-GR"/>
        </w:rPr>
        <w:t>ς</w:t>
      </w:r>
      <w:r w:rsidRPr="00C25ADC">
        <w:t xml:space="preserve"> (</w:t>
      </w:r>
      <w:proofErr w:type="spellStart"/>
      <w:r w:rsidRPr="00C25ADC">
        <w:rPr>
          <w:i/>
          <w:iCs/>
        </w:rPr>
        <w:t>какос</w:t>
      </w:r>
      <w:proofErr w:type="spellEnd"/>
      <w:r w:rsidRPr="00C25ADC">
        <w:t xml:space="preserve">) и </w:t>
      </w:r>
      <w:r w:rsidRPr="00C25ADC">
        <w:rPr>
          <w:lang w:val="el-GR"/>
        </w:rPr>
        <w:t>πονηρι</w:t>
      </w:r>
      <w:r w:rsidRPr="00C25ADC">
        <w:t>́</w:t>
      </w:r>
      <w:r w:rsidRPr="00C25ADC">
        <w:rPr>
          <w:lang w:val="el-GR"/>
        </w:rPr>
        <w:t>α</w:t>
      </w:r>
      <w:r w:rsidRPr="00C25ADC">
        <w:t xml:space="preserve"> (</w:t>
      </w:r>
      <w:proofErr w:type="spellStart"/>
      <w:r w:rsidRPr="00C25ADC">
        <w:rPr>
          <w:i/>
          <w:iCs/>
        </w:rPr>
        <w:t>понирия</w:t>
      </w:r>
      <w:proofErr w:type="spellEnd"/>
      <w:r w:rsidRPr="00C25ADC">
        <w:t xml:space="preserve">). Слово </w:t>
      </w:r>
      <w:r w:rsidRPr="00C25ADC">
        <w:rPr>
          <w:rFonts w:hint="cs"/>
          <w:rtl/>
          <w:lang w:val="el-GR" w:bidi="he-IL"/>
        </w:rPr>
        <w:t>רַע</w:t>
      </w:r>
      <w:r w:rsidRPr="00C25ADC">
        <w:rPr>
          <w:i/>
          <w:iCs/>
        </w:rPr>
        <w:t xml:space="preserve"> </w:t>
      </w:r>
      <w:r w:rsidRPr="00C25ADC">
        <w:rPr>
          <w:lang w:bidi="he-IL"/>
        </w:rPr>
        <w:t>(</w:t>
      </w:r>
      <w:proofErr w:type="spellStart"/>
      <w:r w:rsidRPr="00C25ADC">
        <w:rPr>
          <w:i/>
          <w:iCs/>
        </w:rPr>
        <w:t>ра</w:t>
      </w:r>
      <w:proofErr w:type="spellEnd"/>
      <w:r w:rsidRPr="00C25ADC">
        <w:t>)</w:t>
      </w:r>
      <w:r w:rsidRPr="005D658A">
        <w:t xml:space="preserve"> </w:t>
      </w:r>
      <w:r w:rsidRPr="00C25ADC">
        <w:t xml:space="preserve">обычно переводится словом «зло». В его разных формах оно встречается в Ветхом Завете 1682 раза. Основное значение этого слова – «не полезно». Чтобы видеть пример исходного значения данного слова, обратим внимание на Иер 39:12. В этом контексте Навуходоносор приказал телохранителю не делать ничего вредного Иеремии, не причинять ему никаких неудобств. Читаем: «Возьми его и имей его во внимании, и не делай ему ничего худого, но поступай с ним так, как он скажет тебе». Слово «худого» </w:t>
      </w:r>
      <w:r w:rsidRPr="00C25ADC">
        <w:rPr>
          <w:lang w:bidi="he-IL"/>
        </w:rPr>
        <w:t>–</w:t>
      </w:r>
      <w:r w:rsidRPr="00C25ADC">
        <w:t xml:space="preserve"> это </w:t>
      </w:r>
      <w:r w:rsidRPr="00C25ADC">
        <w:rPr>
          <w:rFonts w:hint="cs"/>
          <w:rtl/>
          <w:lang w:val="el-GR" w:bidi="he-IL"/>
        </w:rPr>
        <w:t>רַע</w:t>
      </w:r>
      <w:r w:rsidRPr="005D658A">
        <w:rPr>
          <w:lang w:bidi="he-IL"/>
        </w:rPr>
        <w:t xml:space="preserve"> </w:t>
      </w:r>
      <w:r w:rsidRPr="00C25ADC">
        <w:rPr>
          <w:lang w:bidi="he-IL"/>
        </w:rPr>
        <w:t>(</w:t>
      </w:r>
      <w:proofErr w:type="spellStart"/>
      <w:r w:rsidRPr="00C25ADC">
        <w:rPr>
          <w:i/>
          <w:iCs/>
        </w:rPr>
        <w:t>ра</w:t>
      </w:r>
      <w:proofErr w:type="spellEnd"/>
      <w:r w:rsidRPr="00C25ADC">
        <w:t xml:space="preserve">). Поэтому </w:t>
      </w:r>
      <w:r w:rsidRPr="00C25ADC">
        <w:rPr>
          <w:rFonts w:hint="cs"/>
          <w:rtl/>
          <w:lang w:val="el-GR" w:bidi="he-IL"/>
        </w:rPr>
        <w:t>רַע</w:t>
      </w:r>
      <w:r w:rsidRPr="00C25ADC">
        <w:t xml:space="preserve"> </w:t>
      </w:r>
      <w:r w:rsidRPr="00C25ADC">
        <w:rPr>
          <w:lang w:bidi="he-IL"/>
        </w:rPr>
        <w:t>(</w:t>
      </w:r>
      <w:proofErr w:type="spellStart"/>
      <w:r w:rsidRPr="00C25ADC">
        <w:rPr>
          <w:i/>
          <w:iCs/>
        </w:rPr>
        <w:t>ра</w:t>
      </w:r>
      <w:proofErr w:type="spellEnd"/>
      <w:r w:rsidRPr="00C25ADC">
        <w:t>)</w:t>
      </w:r>
      <w:r w:rsidRPr="005D658A">
        <w:t xml:space="preserve"> </w:t>
      </w:r>
      <w:r w:rsidRPr="00C25ADC">
        <w:t xml:space="preserve">это то, что неприятно или не полезно. Есть другой пример в Амос 6:3: «Вы, которые день бедствия считаете далеким и приближаете торжество насилия». Здесь слово </w:t>
      </w:r>
      <w:r w:rsidRPr="00C25ADC">
        <w:rPr>
          <w:rFonts w:hint="cs"/>
          <w:rtl/>
          <w:lang w:val="el-GR" w:bidi="he-IL"/>
        </w:rPr>
        <w:t>רַע</w:t>
      </w:r>
      <w:r w:rsidRPr="00C25ADC">
        <w:t xml:space="preserve"> </w:t>
      </w:r>
      <w:r w:rsidRPr="00C25ADC">
        <w:rPr>
          <w:lang w:bidi="he-IL"/>
        </w:rPr>
        <w:t>(</w:t>
      </w:r>
      <w:proofErr w:type="spellStart"/>
      <w:r w:rsidRPr="00C25ADC">
        <w:rPr>
          <w:i/>
          <w:iCs/>
        </w:rPr>
        <w:t>ра</w:t>
      </w:r>
      <w:proofErr w:type="spellEnd"/>
      <w:r w:rsidRPr="00C25ADC">
        <w:t>)</w:t>
      </w:r>
      <w:r w:rsidRPr="005D658A">
        <w:t xml:space="preserve"> </w:t>
      </w:r>
      <w:r w:rsidRPr="00C25ADC">
        <w:t xml:space="preserve">переведено словом «бедствие». Когда что-то неприятное происходит с человеком </w:t>
      </w:r>
      <w:r w:rsidRPr="00C25ADC">
        <w:rPr>
          <w:lang w:bidi="he-IL"/>
        </w:rPr>
        <w:t>–</w:t>
      </w:r>
      <w:r w:rsidRPr="00C25ADC">
        <w:t xml:space="preserve"> это</w:t>
      </w:r>
      <w:r w:rsidRPr="00C25ADC">
        <w:rPr>
          <w:i/>
          <w:iCs/>
        </w:rPr>
        <w:t xml:space="preserve"> </w:t>
      </w:r>
      <w:r w:rsidRPr="00C25ADC">
        <w:rPr>
          <w:rFonts w:hint="cs"/>
          <w:rtl/>
          <w:lang w:val="el-GR" w:bidi="he-IL"/>
        </w:rPr>
        <w:t>רַע</w:t>
      </w:r>
      <w:r w:rsidRPr="005D658A">
        <w:rPr>
          <w:lang w:bidi="he-IL"/>
        </w:rPr>
        <w:t xml:space="preserve"> </w:t>
      </w:r>
      <w:r w:rsidRPr="00C25ADC">
        <w:rPr>
          <w:lang w:bidi="he-IL"/>
        </w:rPr>
        <w:t>(</w:t>
      </w:r>
      <w:proofErr w:type="spellStart"/>
      <w:r w:rsidRPr="00C25ADC">
        <w:rPr>
          <w:i/>
          <w:iCs/>
        </w:rPr>
        <w:t>ра</w:t>
      </w:r>
      <w:proofErr w:type="spellEnd"/>
      <w:r w:rsidRPr="00C25ADC">
        <w:t xml:space="preserve">). Подобным образом, грех тоже не полезен ни Богу, ни человеку. Он всем приносит вред. Случаи употребления основного значения слов </w:t>
      </w:r>
      <w:r w:rsidRPr="00C25ADC">
        <w:rPr>
          <w:lang w:val="el-GR"/>
        </w:rPr>
        <w:t>κακο</w:t>
      </w:r>
      <w:r w:rsidRPr="00C25ADC">
        <w:t>́</w:t>
      </w:r>
      <w:r w:rsidRPr="00C25ADC">
        <w:rPr>
          <w:lang w:val="el-GR"/>
        </w:rPr>
        <w:t>ς</w:t>
      </w:r>
      <w:r w:rsidRPr="00C25ADC">
        <w:t xml:space="preserve"> (</w:t>
      </w:r>
      <w:proofErr w:type="spellStart"/>
      <w:r w:rsidRPr="00C25ADC">
        <w:rPr>
          <w:i/>
          <w:iCs/>
        </w:rPr>
        <w:t>какос</w:t>
      </w:r>
      <w:proofErr w:type="spellEnd"/>
      <w:r w:rsidRPr="00C25ADC">
        <w:t xml:space="preserve">) и </w:t>
      </w:r>
      <w:r w:rsidRPr="00C25ADC">
        <w:rPr>
          <w:lang w:val="el-GR"/>
        </w:rPr>
        <w:t>πονηρι</w:t>
      </w:r>
      <w:r w:rsidRPr="00C25ADC">
        <w:t>́</w:t>
      </w:r>
      <w:r w:rsidRPr="00C25ADC">
        <w:rPr>
          <w:lang w:val="el-GR"/>
        </w:rPr>
        <w:t>α</w:t>
      </w:r>
      <w:r w:rsidRPr="00C25ADC">
        <w:t xml:space="preserve"> (</w:t>
      </w:r>
      <w:proofErr w:type="spellStart"/>
      <w:r w:rsidRPr="00C25ADC">
        <w:rPr>
          <w:i/>
          <w:iCs/>
        </w:rPr>
        <w:t>понирия</w:t>
      </w:r>
      <w:proofErr w:type="spellEnd"/>
      <w:r w:rsidRPr="00C25ADC">
        <w:t xml:space="preserve">), т.е. «не полезно», находятся в Лк. 16:25 и Мф. 7:17. </w:t>
      </w:r>
      <w:r w:rsidRPr="005A3874">
        <w:t xml:space="preserve">  </w:t>
      </w:r>
    </w:p>
    <w:p w:rsidR="00DD51FA" w:rsidRPr="005A3874" w:rsidRDefault="00DD51FA" w:rsidP="00DD51FA">
      <w:pPr>
        <w:ind w:firstLine="426"/>
      </w:pPr>
      <w:r w:rsidRPr="00C25ADC">
        <w:lastRenderedPageBreak/>
        <w:t xml:space="preserve">Давайте рассмотрим слово </w:t>
      </w:r>
      <w:r w:rsidRPr="00C25ADC">
        <w:rPr>
          <w:rFonts w:hint="cs"/>
          <w:rtl/>
          <w:lang w:val="el-GR" w:bidi="he-IL"/>
        </w:rPr>
        <w:t>רֶשַׁע</w:t>
      </w:r>
      <w:r w:rsidRPr="00C25ADC">
        <w:t xml:space="preserve"> (</w:t>
      </w:r>
      <w:proofErr w:type="spellStart"/>
      <w:r w:rsidRPr="00C25ADC">
        <w:rPr>
          <w:i/>
          <w:iCs/>
        </w:rPr>
        <w:t>рэша</w:t>
      </w:r>
      <w:proofErr w:type="spellEnd"/>
      <w:r w:rsidRPr="00C25ADC">
        <w:t xml:space="preserve">). Это слово в его разных формах встречается в Ветхом Завете 497 раз. Оно часто переведено словами «нечестие» или «беззаконие». Его основное значение – «беспокойство». Мы можем видеть такой смысл в книге пророка Исаии 57:20: «Нечестивые – как море взволнованное, которое не может успокоиться и которого воды выбрасывают ил и грязь». Здесь слово «нечестивые» </w:t>
      </w:r>
      <w:r w:rsidRPr="00C25ADC">
        <w:rPr>
          <w:lang w:bidi="he-IL"/>
        </w:rPr>
        <w:t>–</w:t>
      </w:r>
      <w:r w:rsidRPr="00C25ADC">
        <w:t xml:space="preserve"> это слово </w:t>
      </w:r>
      <w:r w:rsidRPr="00C25ADC">
        <w:rPr>
          <w:rFonts w:hint="cs"/>
          <w:rtl/>
          <w:lang w:val="el-GR" w:bidi="he-IL"/>
        </w:rPr>
        <w:t>רֶשַׁע</w:t>
      </w:r>
      <w:r w:rsidRPr="005D658A">
        <w:rPr>
          <w:lang w:bidi="he-IL"/>
        </w:rPr>
        <w:t xml:space="preserve"> </w:t>
      </w:r>
      <w:r w:rsidRPr="00C25ADC">
        <w:t>(</w:t>
      </w:r>
      <w:proofErr w:type="spellStart"/>
      <w:r w:rsidRPr="00C25ADC">
        <w:rPr>
          <w:i/>
          <w:iCs/>
        </w:rPr>
        <w:t>рэша</w:t>
      </w:r>
      <w:proofErr w:type="spellEnd"/>
      <w:r w:rsidRPr="00C25ADC">
        <w:t xml:space="preserve">). Выходит, что это слово описывает грех как «беспокойство». Грех не доволен Божьим порядком для человека, выраженным в законе, но ищет своего пути к удовлетворению. </w:t>
      </w:r>
      <w:r w:rsidRPr="005A3874">
        <w:t xml:space="preserve"> </w:t>
      </w:r>
    </w:p>
    <w:p w:rsidR="00DD51FA" w:rsidRPr="005D658A" w:rsidRDefault="00DD51FA" w:rsidP="00DD51FA">
      <w:pPr>
        <w:ind w:firstLine="426"/>
      </w:pPr>
      <w:r w:rsidRPr="00C25ADC">
        <w:t xml:space="preserve">Следующее слово для исследования – это </w:t>
      </w:r>
      <w:r w:rsidRPr="00C25ADC">
        <w:rPr>
          <w:lang w:val="el-GR"/>
        </w:rPr>
        <w:t>α</w:t>
      </w:r>
      <w:r w:rsidRPr="00C25ADC">
        <w:t>̓</w:t>
      </w:r>
      <w:r w:rsidRPr="00C25ADC">
        <w:rPr>
          <w:lang w:val="el-GR"/>
        </w:rPr>
        <w:t>δικι</w:t>
      </w:r>
      <w:r w:rsidRPr="00C25ADC">
        <w:t>́</w:t>
      </w:r>
      <w:r w:rsidRPr="00C25ADC">
        <w:rPr>
          <w:lang w:val="el-GR"/>
        </w:rPr>
        <w:t>α</w:t>
      </w:r>
      <w:r w:rsidRPr="00C25ADC">
        <w:t xml:space="preserve"> (</w:t>
      </w:r>
      <w:proofErr w:type="spellStart"/>
      <w:r w:rsidRPr="00C25ADC">
        <w:rPr>
          <w:i/>
          <w:iCs/>
        </w:rPr>
        <w:t>адикия</w:t>
      </w:r>
      <w:proofErr w:type="spellEnd"/>
      <w:r w:rsidRPr="00C25ADC">
        <w:t xml:space="preserve">). В его разных формах это слово встречается в Новом Завете 85 раз, и обычно переведено словом «неправда». Но его основное значение – «преступление». Мы можем видеть юридическое употребление этого слова в Деяниях 18:14: «Когда же Павел хотел открыть уста, </w:t>
      </w:r>
      <w:proofErr w:type="spellStart"/>
      <w:r w:rsidRPr="00C25ADC">
        <w:t>Галлион</w:t>
      </w:r>
      <w:proofErr w:type="spellEnd"/>
      <w:r w:rsidRPr="00C25ADC">
        <w:t xml:space="preserve"> сказал Иудеям: Иудеи! Если бы какая-нибудь была обида или злой умысел, то я имел бы причину выслушать вас». Здесь слово </w:t>
      </w:r>
      <w:r w:rsidRPr="00C25ADC">
        <w:rPr>
          <w:lang w:val="el-GR"/>
        </w:rPr>
        <w:t>α</w:t>
      </w:r>
      <w:r w:rsidRPr="00C25ADC">
        <w:t>̓</w:t>
      </w:r>
      <w:r w:rsidRPr="00C25ADC">
        <w:rPr>
          <w:lang w:val="el-GR"/>
        </w:rPr>
        <w:t>δικι</w:t>
      </w:r>
      <w:r w:rsidRPr="00C25ADC">
        <w:t>́</w:t>
      </w:r>
      <w:r w:rsidRPr="00C25ADC">
        <w:rPr>
          <w:lang w:val="el-GR"/>
        </w:rPr>
        <w:t>α</w:t>
      </w:r>
      <w:r w:rsidRPr="00C25ADC">
        <w:t xml:space="preserve"> (</w:t>
      </w:r>
      <w:proofErr w:type="spellStart"/>
      <w:r w:rsidRPr="00C25ADC">
        <w:rPr>
          <w:i/>
          <w:iCs/>
        </w:rPr>
        <w:t>адикия</w:t>
      </w:r>
      <w:proofErr w:type="spellEnd"/>
      <w:r w:rsidRPr="00C25ADC">
        <w:t>)</w:t>
      </w:r>
      <w:r w:rsidRPr="005D658A">
        <w:t xml:space="preserve"> </w:t>
      </w:r>
      <w:r w:rsidRPr="00C25ADC">
        <w:t xml:space="preserve">переведено словом «обида». </w:t>
      </w:r>
      <w:proofErr w:type="spellStart"/>
      <w:r w:rsidRPr="00C25ADC">
        <w:t>Галлион</w:t>
      </w:r>
      <w:proofErr w:type="spellEnd"/>
      <w:r w:rsidRPr="00C25ADC">
        <w:t xml:space="preserve"> не наказал Павла, потому что он не был виновен ни в каком преступлении. Но грех – это преступление или нарушение Божьего закона.</w:t>
      </w:r>
      <w:r w:rsidRPr="005D658A">
        <w:t xml:space="preserve"> </w:t>
      </w:r>
    </w:p>
    <w:p w:rsidR="00DD51FA" w:rsidRPr="00C25ADC" w:rsidRDefault="00DD51FA" w:rsidP="00DD51FA">
      <w:pPr>
        <w:ind w:firstLine="426"/>
      </w:pPr>
      <w:r w:rsidRPr="00C25ADC">
        <w:t xml:space="preserve">Рассмотрим термин </w:t>
      </w:r>
      <w:r w:rsidRPr="00C25ADC">
        <w:rPr>
          <w:rFonts w:hint="cs"/>
          <w:rtl/>
          <w:lang w:val="el-GR" w:bidi="he-IL"/>
        </w:rPr>
        <w:t>עָוֹן</w:t>
      </w:r>
      <w:r w:rsidRPr="00C25ADC">
        <w:t xml:space="preserve"> (</w:t>
      </w:r>
      <w:proofErr w:type="spellStart"/>
      <w:r w:rsidRPr="00C25ADC">
        <w:rPr>
          <w:i/>
          <w:iCs/>
        </w:rPr>
        <w:t>aон</w:t>
      </w:r>
      <w:proofErr w:type="spellEnd"/>
      <w:r w:rsidRPr="00C25ADC">
        <w:t xml:space="preserve">). Он встречается в Ветхом Завете 316 раз и переводится разными словами: беззаконие, грех, неправда, вина. Его основное значение – «искривить». Такое употребление встречается в Пс. 37:7, где Давид сказал: «Я согбен и совсем поник, весь день сетуя хожу». Здесь </w:t>
      </w:r>
      <w:r w:rsidRPr="00C25ADC">
        <w:rPr>
          <w:rFonts w:hint="cs"/>
          <w:rtl/>
          <w:lang w:val="el-GR" w:bidi="he-IL"/>
        </w:rPr>
        <w:t>עָוֹן</w:t>
      </w:r>
      <w:r w:rsidRPr="00C25ADC">
        <w:t xml:space="preserve"> (</w:t>
      </w:r>
      <w:proofErr w:type="spellStart"/>
      <w:r w:rsidRPr="00C25ADC">
        <w:rPr>
          <w:i/>
          <w:iCs/>
        </w:rPr>
        <w:t>aон</w:t>
      </w:r>
      <w:proofErr w:type="spellEnd"/>
      <w:r w:rsidRPr="00C25ADC">
        <w:t>)</w:t>
      </w:r>
      <w:r w:rsidRPr="005D658A">
        <w:t xml:space="preserve"> </w:t>
      </w:r>
      <w:r w:rsidRPr="00C25ADC">
        <w:t>переводится «</w:t>
      </w:r>
      <w:proofErr w:type="spellStart"/>
      <w:r w:rsidRPr="00C25ADC">
        <w:t>согбён</w:t>
      </w:r>
      <w:proofErr w:type="spellEnd"/>
      <w:r w:rsidRPr="00C25ADC">
        <w:t xml:space="preserve">». У Давида было какое-то искривление тела из-за душевного состояния, в котором он был. Подобным образом грех «искривляет» или «извращает» путь и природу человека. </w:t>
      </w:r>
    </w:p>
    <w:p w:rsidR="00DD51FA" w:rsidRPr="00C25ADC" w:rsidRDefault="00DD51FA" w:rsidP="00DD51FA">
      <w:pPr>
        <w:ind w:firstLine="426"/>
      </w:pPr>
      <w:r w:rsidRPr="00C25ADC">
        <w:t xml:space="preserve">Последнее слово для нашего рассмотрения – </w:t>
      </w:r>
      <w:r w:rsidRPr="00C25ADC">
        <w:rPr>
          <w:rFonts w:hint="cs"/>
          <w:rtl/>
          <w:lang w:val="el-GR" w:bidi="he-IL"/>
        </w:rPr>
        <w:t>פָשַׁע</w:t>
      </w:r>
      <w:r w:rsidRPr="005D658A">
        <w:rPr>
          <w:lang w:bidi="he-IL"/>
        </w:rPr>
        <w:t xml:space="preserve"> </w:t>
      </w:r>
      <w:r w:rsidRPr="00C25ADC">
        <w:t>(</w:t>
      </w:r>
      <w:r w:rsidRPr="00C25ADC">
        <w:rPr>
          <w:i/>
          <w:iCs/>
        </w:rPr>
        <w:t>паша</w:t>
      </w:r>
      <w:r w:rsidRPr="00C25ADC">
        <w:t xml:space="preserve">). Данное еврейское слово встречается в Ветхом Завете 175 раз. Оно переводится разными словами, такими как беззаконие, преступление, проступок, вина и т. д. Его основное значение – «восстание», т.е. отвержение власти. Так оно употреблено в 3 Цар. 12:19, где указывает на политическую революцию: «И отложился Израиль от дома </w:t>
      </w:r>
      <w:proofErr w:type="spellStart"/>
      <w:r w:rsidRPr="00C25ADC">
        <w:t>Давидова</w:t>
      </w:r>
      <w:proofErr w:type="spellEnd"/>
      <w:r w:rsidRPr="00C25ADC">
        <w:t xml:space="preserve"> до сего дня». Здесь слово </w:t>
      </w:r>
      <w:r w:rsidRPr="00C25ADC">
        <w:rPr>
          <w:rFonts w:hint="cs"/>
          <w:rtl/>
          <w:lang w:val="el-GR" w:bidi="he-IL"/>
        </w:rPr>
        <w:t>פָשַׁע</w:t>
      </w:r>
      <w:r w:rsidRPr="00C25ADC">
        <w:t xml:space="preserve"> (</w:t>
      </w:r>
      <w:r w:rsidRPr="00C25ADC">
        <w:rPr>
          <w:i/>
          <w:iCs/>
        </w:rPr>
        <w:t>паша</w:t>
      </w:r>
      <w:r w:rsidRPr="00C25ADC">
        <w:t>)</w:t>
      </w:r>
      <w:r w:rsidRPr="005D658A">
        <w:t xml:space="preserve"> </w:t>
      </w:r>
      <w:r w:rsidRPr="00C25ADC">
        <w:t xml:space="preserve">переводится как «отложился». Грех описывается таким термином, так как представляет собой выражение восстания против Божьего авторитета. </w:t>
      </w:r>
    </w:p>
    <w:p w:rsidR="00DD51FA" w:rsidRPr="00C25ADC" w:rsidRDefault="00DD51FA" w:rsidP="00DD51FA">
      <w:pPr>
        <w:ind w:firstLine="426"/>
      </w:pPr>
    </w:p>
    <w:p w:rsidR="00DD51FA" w:rsidRPr="00C25ADC" w:rsidRDefault="00DD51FA" w:rsidP="00DD51FA">
      <w:pPr>
        <w:ind w:left="426"/>
        <w:rPr>
          <w:b/>
          <w:bCs/>
        </w:rPr>
      </w:pPr>
      <w:r w:rsidRPr="00C25ADC">
        <w:rPr>
          <w:b/>
          <w:bCs/>
        </w:rPr>
        <w:t>2. Суть греха</w:t>
      </w:r>
    </w:p>
    <w:p w:rsidR="00DD51FA" w:rsidRPr="00C25ADC" w:rsidRDefault="00DD51FA" w:rsidP="00DD51FA">
      <w:pPr>
        <w:ind w:firstLine="426"/>
      </w:pPr>
    </w:p>
    <w:p w:rsidR="00DD51FA" w:rsidRPr="00C25ADC" w:rsidRDefault="00DD51FA" w:rsidP="00DD51FA">
      <w:pPr>
        <w:ind w:firstLine="426"/>
        <w:rPr>
          <w:b/>
          <w:bCs/>
        </w:rPr>
      </w:pPr>
      <w:r w:rsidRPr="00C25ADC">
        <w:rPr>
          <w:b/>
          <w:bCs/>
        </w:rPr>
        <w:t>а. Грех как беззаконие</w:t>
      </w:r>
    </w:p>
    <w:p w:rsidR="00DD51FA" w:rsidRPr="00C25ADC" w:rsidRDefault="00DD51FA" w:rsidP="00DD51FA">
      <w:pPr>
        <w:ind w:firstLine="426"/>
      </w:pPr>
    </w:p>
    <w:p w:rsidR="00DD51FA" w:rsidRPr="00C25ADC" w:rsidRDefault="00DD51FA" w:rsidP="00DD51FA">
      <w:pPr>
        <w:ind w:firstLine="426"/>
      </w:pPr>
      <w:r w:rsidRPr="00C25ADC">
        <w:t>Взглянув на разные термины, описывающие концепцию греха, стоит сузить наше обсуждение и искать точное определение греха, т.е. искать ответ на вопрос, в чем заключается его суть. К нашему счастью, Божье Слово дает нам прямое определение концепции греха. В 1 Ин 3:4 говорится, что «грех есть беззаконие». Грех – это нарушение Божьего закона. У Бога есть определенный стандарт правильного поведения, которого Он требует от нас. Когда мы нарушаем этот стандарт, мы грешим. Другие места Писания подтверждают это определение для греха</w:t>
      </w:r>
      <w:r w:rsidRPr="0058017B">
        <w:rPr>
          <w:rStyle w:val="StyleFootnoteReferenceLatin8ptComplex10pt2"/>
        </w:rPr>
        <w:footnoteReference w:id="2"/>
      </w:r>
      <w:r w:rsidRPr="00C25ADC">
        <w:t>. В Рим 4:15</w:t>
      </w:r>
      <w:proofErr w:type="gramStart"/>
      <w:r w:rsidRPr="00C25ADC">
        <w:t>. говорится</w:t>
      </w:r>
      <w:proofErr w:type="gramEnd"/>
      <w:r w:rsidRPr="00C25ADC">
        <w:t xml:space="preserve">: «Где нет закона, нет и преступления». Поскольку грех определяется законом – где нет закона, нет и преступления. Подобно тому, Рим. 5:13 гласит: «Грех не вменяется, когда нет закона», и в Рим. 7:7 говорится: «Я не иначе узнал грех, как посредством закона». </w:t>
      </w:r>
    </w:p>
    <w:p w:rsidR="00DD51FA" w:rsidRPr="00C25ADC" w:rsidRDefault="00DD51FA" w:rsidP="00DD51FA">
      <w:pPr>
        <w:ind w:firstLine="426"/>
      </w:pPr>
      <w:r w:rsidRPr="00C25ADC">
        <w:t xml:space="preserve">Но здесь стоит остановиться, чтобы уточнить следующий момент. Когда говорим об определении греха, важно различить грех как неправильные поступки, от греха как наличия греховной природы в человеке. Когда человек нарушает Божий закон, он совершает грехи. Но другой аспект греха, который надо также учитывать, заключается в том, что от рождения все люди наследуют греховную природу, т.е. склонность или тенденцию к греху. </w:t>
      </w:r>
    </w:p>
    <w:p w:rsidR="00DD51FA" w:rsidRPr="00C25ADC" w:rsidRDefault="00DD51FA" w:rsidP="00DD51FA">
      <w:pPr>
        <w:ind w:firstLine="426"/>
      </w:pPr>
      <w:r w:rsidRPr="00C25ADC">
        <w:lastRenderedPageBreak/>
        <w:t xml:space="preserve">Рассмотрим, как оба аспекта греха упоминаются в том же библейском контексте. В 1 Ин. 1:10 читаем: «Если говорим, что мы не согрешили, то представляем Его лживым». Здесь речь идет о конкретных поступках, т.е. о грехах. А в восьмом стихе встречаем указание на греховную природу человека, которая побуждает его грешить: «Если говорим, что не имеем греха, – обманываем самих себя». Подобный случай находится в Пс. 50. Относительно греха как конкретных поступков, Давид написал: «Тебе, Тебе единому согрешил я» (ст. 6). А касательно Своей греховности он сказал: «Я в беззаконии зачат, и во грехе родила меня мать моя» (ст. 7). В последующих параграфах будем сосредотачиваться на грехе в смысле греховных поступков. А дальше затронем вопрос греховной природы человека. </w:t>
      </w:r>
    </w:p>
    <w:p w:rsidR="00DD51FA" w:rsidRPr="00C25ADC" w:rsidRDefault="00DD51FA" w:rsidP="00DD51FA">
      <w:pPr>
        <w:ind w:firstLine="426"/>
      </w:pPr>
    </w:p>
    <w:p w:rsidR="00DD51FA" w:rsidRPr="00C25ADC" w:rsidRDefault="00DD51FA" w:rsidP="00DD51FA">
      <w:pPr>
        <w:spacing w:line="240" w:lineRule="atLeast"/>
        <w:ind w:firstLine="426"/>
        <w:rPr>
          <w:b/>
          <w:bCs/>
        </w:rPr>
      </w:pPr>
      <w:r w:rsidRPr="00C25ADC">
        <w:rPr>
          <w:b/>
          <w:bCs/>
        </w:rPr>
        <w:t>б. Грех и искушение</w:t>
      </w:r>
    </w:p>
    <w:p w:rsidR="00DD51FA" w:rsidRPr="00C25ADC" w:rsidRDefault="00DD51FA" w:rsidP="00DD51FA">
      <w:pPr>
        <w:spacing w:line="240" w:lineRule="atLeast"/>
        <w:ind w:firstLine="426"/>
      </w:pPr>
    </w:p>
    <w:p w:rsidR="00DD51FA" w:rsidRPr="00C25ADC" w:rsidRDefault="00DD51FA" w:rsidP="00DD51FA">
      <w:pPr>
        <w:spacing w:line="240" w:lineRule="atLeast"/>
        <w:ind w:firstLine="426"/>
      </w:pPr>
      <w:r w:rsidRPr="00C25ADC">
        <w:t xml:space="preserve">Когда мы говорим, что грех – это беззаконие или нарушение закона, мы подразумеваем, что есть какой-то закон, который, в данном случае, нарушается. Но мы также говорим, что грех повлек за собой его нарушение. Нарушение закона – это действие или событие. Для того чтобы действие произошло, необходимо что-то сделать. И чтобы человек что-то сделал, в этом должна участвовать воля. </w:t>
      </w:r>
    </w:p>
    <w:p w:rsidR="00DD51FA" w:rsidRPr="00C25ADC" w:rsidRDefault="00DD51FA" w:rsidP="00DD51FA">
      <w:pPr>
        <w:spacing w:line="240" w:lineRule="atLeast"/>
        <w:ind w:firstLine="426"/>
      </w:pPr>
      <w:r w:rsidRPr="00C25ADC">
        <w:t xml:space="preserve">Из-за того, что грех – это нарушение закона, и нарушение закона является действием, а действие требует выбора воли, можем сделать вывод, что грех совершается волей человека. В этом кроется ключ к пониманию различия между грехом и искушением. Для выяснения этой идеи обратимся к Иак. 1:14-15: «Каждый искушается, увлекаясь и обольщаясь собственною похотью; похоть же, зачав, рождает грех, а сделанный грех рождает смерть». Заметьте, что есть различие между похотью и грехом. У человека может возникать злое желание. Если он принимает решение не исполнить это желание, то он не согрешил. Аналогично, у него может возникать злая мысль. Если он принимает решение отвергнуть эту мысль, то он не согрешил. Это просто искушение. </w:t>
      </w:r>
    </w:p>
    <w:p w:rsidR="00DD51FA" w:rsidRPr="00C25ADC" w:rsidRDefault="00DD51FA" w:rsidP="00DD51FA">
      <w:pPr>
        <w:spacing w:line="240" w:lineRule="atLeast"/>
        <w:ind w:firstLine="426"/>
      </w:pPr>
      <w:r w:rsidRPr="00C25ADC">
        <w:t xml:space="preserve">Мы не несем ответственность за то, что входит в наш ум или сердце. Мы несем ответственность за то, что мы делаем с этими желаниями или мыслями. Мы не можем контролировать того, кто стучится в дверь, но можем контролировать того, кто входит в дом. Итак, мы не можем всегда контролировать то, что входит в наш ум, но, с Божьей помощью, можем контролировать то, что делаем. </w:t>
      </w:r>
    </w:p>
    <w:p w:rsidR="00DD51FA" w:rsidRPr="00C25ADC" w:rsidRDefault="00DD51FA" w:rsidP="00DD51FA">
      <w:pPr>
        <w:spacing w:line="240" w:lineRule="atLeast"/>
        <w:ind w:firstLine="426"/>
      </w:pPr>
      <w:r w:rsidRPr="00C25ADC">
        <w:t xml:space="preserve">Согласно Иак. 1:14-15, когда похоть зачала, родился грех. Похоть зачинает тогда, когда воля принимает ее. Поэтому искушение существует до участия воли, а грех – после. Итак, грех совершается волей или сердцем человека. </w:t>
      </w:r>
    </w:p>
    <w:p w:rsidR="00DD51FA" w:rsidRPr="00C25ADC" w:rsidRDefault="00DD51FA" w:rsidP="00DD51FA">
      <w:pPr>
        <w:spacing w:line="240" w:lineRule="atLeast"/>
        <w:ind w:firstLine="426"/>
        <w:rPr>
          <w:lang w:bidi="he-IL"/>
        </w:rPr>
      </w:pPr>
      <w:r w:rsidRPr="00C25ADC">
        <w:t>При искушении мы можем полагаться на Божье обещание, данное через Павла: «Вас постигло искушение не иное, как человеческое; и верен Бог, Который не попустит вам быть искушаемыми сверх сил, но при искушении даст и облегчение, так чтобы вы могли перенести» (1 Кор. 10:13)</w:t>
      </w:r>
      <w:r w:rsidRPr="0058017B">
        <w:rPr>
          <w:rStyle w:val="StyleFootnoteReferenceLatin8ptComplex10pt2"/>
        </w:rPr>
        <w:footnoteReference w:id="3"/>
      </w:r>
      <w:r w:rsidRPr="00C25ADC">
        <w:t xml:space="preserve">. Иисус также советовал Своим ученикам, что постоянство в молитве может защищать от падения в искушении </w:t>
      </w:r>
      <w:r w:rsidRPr="00C25ADC">
        <w:rPr>
          <w:lang w:bidi="he-IL"/>
        </w:rPr>
        <w:t>(Лк. 22:40).</w:t>
      </w:r>
    </w:p>
    <w:p w:rsidR="00DD51FA" w:rsidRPr="00C25ADC" w:rsidRDefault="00DD51FA" w:rsidP="00DD51FA">
      <w:pPr>
        <w:ind w:firstLine="426"/>
      </w:pPr>
    </w:p>
    <w:p w:rsidR="00DD51FA" w:rsidRPr="00C25ADC" w:rsidRDefault="00DD51FA" w:rsidP="00DD51FA">
      <w:pPr>
        <w:ind w:firstLine="426"/>
        <w:rPr>
          <w:b/>
          <w:bCs/>
        </w:rPr>
      </w:pPr>
      <w:r w:rsidRPr="00C25ADC">
        <w:rPr>
          <w:b/>
          <w:bCs/>
        </w:rPr>
        <w:t>в. Роль закона и совести</w:t>
      </w:r>
    </w:p>
    <w:p w:rsidR="00DD51FA" w:rsidRPr="00C25ADC" w:rsidRDefault="00DD51FA" w:rsidP="00DD51FA">
      <w:pPr>
        <w:ind w:firstLine="426"/>
      </w:pPr>
    </w:p>
    <w:p w:rsidR="00DD51FA" w:rsidRPr="00C25ADC" w:rsidRDefault="00DD51FA" w:rsidP="00DD51FA">
      <w:pPr>
        <w:ind w:firstLine="426"/>
      </w:pPr>
      <w:r w:rsidRPr="00C25ADC">
        <w:t xml:space="preserve">Но если грех определяется законом, как мы узнаем, чего Божий закон требует? Возможно ли грешить, не зная, что это – грех? Библия свидетельствует, что все люди знают Божий стандарт правильного поведения. Это знание доступно людям либо через изучение Священного Писания, либо посредством человеческой совести. </w:t>
      </w:r>
    </w:p>
    <w:p w:rsidR="00DD51FA" w:rsidRPr="00C25ADC" w:rsidRDefault="00DD51FA" w:rsidP="00DD51FA">
      <w:pPr>
        <w:ind w:firstLine="426"/>
      </w:pPr>
      <w:r w:rsidRPr="00C25ADC">
        <w:lastRenderedPageBreak/>
        <w:t xml:space="preserve">Божий стандарт правильного поведения ясно указан на страницах Священного Писания. Из учения Иисуса и апостолов мы получаем истинное наставление христианской морали. При помощи этого наставления мы может оценивать нашу духовную жизнь. Что касается закона Моисея, согласно учению Павла, находящемуся в Рим. 1-3, закон был дан, чтобы показать Божий стандарт, но никто не соблюдал его. Следовательно, закон стал Божьим инструментом для обличения мира в грехе и его обращения к Христу, чтобы люди получили спасение через благодать. </w:t>
      </w:r>
    </w:p>
    <w:p w:rsidR="00DD51FA" w:rsidRPr="00C25ADC" w:rsidRDefault="00DD51FA" w:rsidP="00DD51FA">
      <w:pPr>
        <w:ind w:firstLine="426"/>
      </w:pPr>
      <w:r w:rsidRPr="00C25ADC">
        <w:t>Тем не менее, ветхозаветный закон может все же служить хорошим руководством для моральной жизни верующего, когда он правильно применен. Чтобы подробнее исследовать применение закона к новозаветному верующему, обратитесь к тому 2 этой серии, главе 10 «Применимость закона Моисея к Церкви».</w:t>
      </w:r>
    </w:p>
    <w:p w:rsidR="00DD51FA" w:rsidRPr="00C25ADC" w:rsidRDefault="00DD51FA" w:rsidP="00DD51FA">
      <w:pPr>
        <w:ind w:firstLine="426"/>
      </w:pPr>
      <w:r w:rsidRPr="00C25ADC">
        <w:t xml:space="preserve">Мы осознаем Божий стандарт не только через Писание, но и посредством совести. Совесть может обличать человека, ничего не знающего о Библии или ее учении. Русское слово «совесть» является переводом греческого слова </w:t>
      </w:r>
      <w:r w:rsidRPr="00C25ADC">
        <w:rPr>
          <w:lang w:val="el-GR"/>
        </w:rPr>
        <w:t>συνει</w:t>
      </w:r>
      <w:r w:rsidRPr="00C25ADC">
        <w:t>́</w:t>
      </w:r>
      <w:r w:rsidRPr="00C25ADC">
        <w:rPr>
          <w:lang w:val="el-GR"/>
        </w:rPr>
        <w:t>δησις</w:t>
      </w:r>
      <w:r w:rsidRPr="00C25ADC">
        <w:t xml:space="preserve"> </w:t>
      </w:r>
      <w:r w:rsidRPr="00C25ADC">
        <w:rPr>
          <w:lang w:bidi="he-IL"/>
        </w:rPr>
        <w:t>(</w:t>
      </w:r>
      <w:proofErr w:type="spellStart"/>
      <w:r w:rsidRPr="00C25ADC">
        <w:rPr>
          <w:i/>
          <w:iCs/>
        </w:rPr>
        <w:t>сунэйдэйсис</w:t>
      </w:r>
      <w:proofErr w:type="spellEnd"/>
      <w:r w:rsidRPr="00C25ADC">
        <w:t xml:space="preserve">). В Рим. 2:12-16 Павел говорит о ней как о «законе, написанном в сердце». </w:t>
      </w:r>
    </w:p>
    <w:p w:rsidR="00DD51FA" w:rsidRPr="00C25ADC" w:rsidRDefault="00DD51FA" w:rsidP="00DD51FA">
      <w:pPr>
        <w:ind w:firstLine="426"/>
      </w:pPr>
      <w:r w:rsidRPr="00C25ADC">
        <w:t>Интересен вопрос происхождения совести. Для рассмотрения этого вопроса можно говорить о двух вариантах. Является ли она результатом вкушения запретного плода или составляет одну из частей изначального состояния человека? Первая теория зиждется на том, что через вкушение запретного плода Адам и Ева получили «знание добра и зла». Тиссен, придерживаясь мнения, что способность различать добро и зло восходит к самому творению человека, объясняет, что до грехопадения человек обладал теоретическим знанием добра и зла. А после грехопадения произошло следующее изменение: знание добра и зла стало практическим, основанным на личном опыте</w:t>
      </w:r>
      <w:r w:rsidRPr="0058017B">
        <w:rPr>
          <w:rStyle w:val="StyleFootnoteReferenceLatin8ptComplex10pt2"/>
        </w:rPr>
        <w:footnoteReference w:id="4"/>
      </w:r>
      <w:r w:rsidRPr="00C25ADC">
        <w:t xml:space="preserve">. </w:t>
      </w:r>
    </w:p>
    <w:p w:rsidR="00DD51FA" w:rsidRPr="00C25ADC" w:rsidRDefault="00DD51FA" w:rsidP="00DD51FA">
      <w:pPr>
        <w:ind w:firstLine="426"/>
      </w:pPr>
      <w:r w:rsidRPr="00C25ADC">
        <w:t xml:space="preserve">Греки употребляли слово </w:t>
      </w:r>
      <w:r w:rsidRPr="00C25ADC">
        <w:rPr>
          <w:lang w:val="el-GR"/>
        </w:rPr>
        <w:t>συνει</w:t>
      </w:r>
      <w:r w:rsidRPr="00C25ADC">
        <w:t>́</w:t>
      </w:r>
      <w:r w:rsidRPr="00C25ADC">
        <w:rPr>
          <w:lang w:val="el-GR"/>
        </w:rPr>
        <w:t>δησις</w:t>
      </w:r>
      <w:r w:rsidRPr="00C25ADC">
        <w:t xml:space="preserve"> </w:t>
      </w:r>
      <w:r w:rsidRPr="00C25ADC">
        <w:rPr>
          <w:lang w:bidi="he-IL"/>
        </w:rPr>
        <w:t>(</w:t>
      </w:r>
      <w:proofErr w:type="spellStart"/>
      <w:r w:rsidRPr="00C25ADC">
        <w:rPr>
          <w:i/>
          <w:iCs/>
        </w:rPr>
        <w:t>сунэйдэйсис</w:t>
      </w:r>
      <w:proofErr w:type="spellEnd"/>
      <w:r w:rsidRPr="00C25ADC">
        <w:t>)</w:t>
      </w:r>
      <w:r w:rsidRPr="007627C3">
        <w:t xml:space="preserve"> </w:t>
      </w:r>
      <w:r w:rsidRPr="00C25ADC">
        <w:t xml:space="preserve">сначала в смысле «самосознания» или «осознания себя». Далее определение слова включало в себя «размышление над своей жизнью». В конце концов, греческий философ Сенека дальше расширил значение слова, пока оно не приобрело знакомое нам значение «оценка правильности поступков и будущего выбора». Интересно отметить, что в Ветхом Завете слово «совесть» отсутствует. Концепция «совесть», в основном, выражается словом «сердце». Но в первом веке по Р.Х. еврейский философ Филон Александрийский соединил ветхозаветный смысл слова «совесть» с греческим словом </w:t>
      </w:r>
      <w:r w:rsidRPr="00C25ADC">
        <w:rPr>
          <w:lang w:val="el-GR"/>
        </w:rPr>
        <w:t>συνει</w:t>
      </w:r>
      <w:r w:rsidRPr="00C25ADC">
        <w:t>́</w:t>
      </w:r>
      <w:r w:rsidRPr="00C25ADC">
        <w:rPr>
          <w:lang w:val="el-GR"/>
        </w:rPr>
        <w:t>δησις</w:t>
      </w:r>
      <w:r w:rsidRPr="00C25ADC">
        <w:rPr>
          <w:lang w:bidi="he-IL"/>
        </w:rPr>
        <w:t xml:space="preserve"> (</w:t>
      </w:r>
      <w:proofErr w:type="spellStart"/>
      <w:r w:rsidRPr="00C25ADC">
        <w:rPr>
          <w:i/>
          <w:iCs/>
        </w:rPr>
        <w:t>сунэйдэйсис</w:t>
      </w:r>
      <w:proofErr w:type="spellEnd"/>
      <w:r w:rsidRPr="00C25ADC">
        <w:t>).</w:t>
      </w:r>
    </w:p>
    <w:p w:rsidR="00DD51FA" w:rsidRPr="00C25ADC" w:rsidRDefault="00DD51FA" w:rsidP="00DD51FA">
      <w:pPr>
        <w:ind w:firstLine="426"/>
      </w:pPr>
      <w:r w:rsidRPr="00C25ADC">
        <w:t xml:space="preserve">Хотя греческое слово для совести одно, в библейском тексте оно определяется разными прилагательными. Здесь показаны греческие прилагательные с их соответствующим русским переводом. </w:t>
      </w:r>
    </w:p>
    <w:p w:rsidR="00DD51FA" w:rsidRPr="00C25ADC" w:rsidRDefault="00DD51FA" w:rsidP="00DD51FA">
      <w:pPr>
        <w:ind w:firstLine="426"/>
      </w:pPr>
    </w:p>
    <w:p w:rsidR="00DD51FA" w:rsidRPr="00C25ADC" w:rsidRDefault="00DD51FA" w:rsidP="00DD51FA">
      <w:pPr>
        <w:numPr>
          <w:ilvl w:val="1"/>
          <w:numId w:val="2"/>
        </w:numPr>
        <w:tabs>
          <w:tab w:val="clear" w:pos="1440"/>
        </w:tabs>
        <w:ind w:left="2160" w:hanging="294"/>
        <w:rPr>
          <w:rFonts w:cs="Arial"/>
        </w:rPr>
      </w:pPr>
      <w:r w:rsidRPr="00C25ADC">
        <w:t>Добрая (</w:t>
      </w:r>
      <w:r w:rsidRPr="00C25ADC">
        <w:rPr>
          <w:lang w:val="el-GR"/>
        </w:rPr>
        <w:t>α</w:t>
      </w:r>
      <w:r w:rsidRPr="00C25ADC">
        <w:t>̔</w:t>
      </w:r>
      <w:r w:rsidRPr="00C25ADC">
        <w:rPr>
          <w:lang w:val="el-GR"/>
        </w:rPr>
        <w:t>γαθο</w:t>
      </w:r>
      <w:r w:rsidRPr="00C25ADC">
        <w:t>́</w:t>
      </w:r>
      <w:r w:rsidRPr="00C25ADC">
        <w:rPr>
          <w:lang w:val="el-GR"/>
        </w:rPr>
        <w:t>ς</w:t>
      </w:r>
      <w:r w:rsidRPr="00C25ADC">
        <w:t xml:space="preserve"> – </w:t>
      </w:r>
      <w:proofErr w:type="spellStart"/>
      <w:r w:rsidRPr="00C25ADC">
        <w:rPr>
          <w:i/>
          <w:iCs/>
        </w:rPr>
        <w:t>агатос</w:t>
      </w:r>
      <w:proofErr w:type="spellEnd"/>
      <w:r w:rsidRPr="00C25ADC">
        <w:t>)</w:t>
      </w:r>
      <w:r w:rsidRPr="00C25ADC">
        <w:rPr>
          <w:rFonts w:cs="Arial"/>
        </w:rPr>
        <w:t xml:space="preserve"> совесть</w:t>
      </w:r>
    </w:p>
    <w:p w:rsidR="00DD51FA" w:rsidRPr="00C25ADC" w:rsidRDefault="00DD51FA" w:rsidP="00DD51FA">
      <w:pPr>
        <w:numPr>
          <w:ilvl w:val="1"/>
          <w:numId w:val="2"/>
        </w:numPr>
        <w:tabs>
          <w:tab w:val="clear" w:pos="1440"/>
        </w:tabs>
        <w:ind w:left="2160" w:hanging="294"/>
        <w:rPr>
          <w:rFonts w:cs="Arial"/>
        </w:rPr>
      </w:pPr>
      <w:r w:rsidRPr="00C25ADC">
        <w:t>Добрая</w:t>
      </w:r>
      <w:r w:rsidRPr="00C25ADC">
        <w:rPr>
          <w:lang w:val="el-GR"/>
        </w:rPr>
        <w:t xml:space="preserve"> (καλός</w:t>
      </w:r>
      <w:r w:rsidRPr="00C25ADC">
        <w:t xml:space="preserve"> – </w:t>
      </w:r>
      <w:proofErr w:type="spellStart"/>
      <w:r w:rsidRPr="00C25ADC">
        <w:rPr>
          <w:i/>
          <w:iCs/>
        </w:rPr>
        <w:t>калос</w:t>
      </w:r>
      <w:proofErr w:type="spellEnd"/>
      <w:r w:rsidRPr="00C25ADC">
        <w:rPr>
          <w:lang w:val="el-GR"/>
        </w:rPr>
        <w:t>)</w:t>
      </w:r>
      <w:r w:rsidRPr="00C25ADC">
        <w:rPr>
          <w:rFonts w:cs="Arial"/>
        </w:rPr>
        <w:t xml:space="preserve"> совесть</w:t>
      </w:r>
      <w:r w:rsidRPr="00C25ADC">
        <w:rPr>
          <w:rFonts w:cs="Arial"/>
          <w:lang w:val="en-US"/>
        </w:rPr>
        <w:t xml:space="preserve"> </w:t>
      </w:r>
    </w:p>
    <w:p w:rsidR="00DD51FA" w:rsidRPr="00C25ADC" w:rsidRDefault="00DD51FA" w:rsidP="00DD51FA">
      <w:pPr>
        <w:numPr>
          <w:ilvl w:val="1"/>
          <w:numId w:val="2"/>
        </w:numPr>
        <w:tabs>
          <w:tab w:val="clear" w:pos="1440"/>
        </w:tabs>
        <w:ind w:left="2160" w:hanging="294"/>
        <w:rPr>
          <w:rFonts w:cs="Arial"/>
        </w:rPr>
      </w:pPr>
      <w:r w:rsidRPr="00C25ADC">
        <w:t>Чистая</w:t>
      </w:r>
      <w:r w:rsidRPr="00C25ADC">
        <w:rPr>
          <w:lang w:val="el-GR"/>
        </w:rPr>
        <w:t xml:space="preserve"> (καθαρός</w:t>
      </w:r>
      <w:r w:rsidRPr="00C25ADC">
        <w:t xml:space="preserve"> – </w:t>
      </w:r>
      <w:proofErr w:type="spellStart"/>
      <w:r w:rsidRPr="00C25ADC">
        <w:rPr>
          <w:i/>
          <w:iCs/>
        </w:rPr>
        <w:t>катарос</w:t>
      </w:r>
      <w:proofErr w:type="spellEnd"/>
      <w:r w:rsidRPr="00C25ADC">
        <w:rPr>
          <w:lang w:val="el-GR"/>
        </w:rPr>
        <w:t>)</w:t>
      </w:r>
      <w:r w:rsidRPr="00C25ADC">
        <w:rPr>
          <w:rFonts w:cs="Arial"/>
        </w:rPr>
        <w:t xml:space="preserve"> совесть</w:t>
      </w:r>
    </w:p>
    <w:p w:rsidR="00DD51FA" w:rsidRPr="00C25ADC" w:rsidRDefault="00DD51FA" w:rsidP="00DD51FA">
      <w:pPr>
        <w:numPr>
          <w:ilvl w:val="1"/>
          <w:numId w:val="2"/>
        </w:numPr>
        <w:tabs>
          <w:tab w:val="clear" w:pos="1440"/>
        </w:tabs>
        <w:ind w:left="2160" w:hanging="294"/>
        <w:rPr>
          <w:rFonts w:cs="Arial"/>
        </w:rPr>
      </w:pPr>
      <w:r w:rsidRPr="00C25ADC">
        <w:t>Непорочная (</w:t>
      </w:r>
      <w:r w:rsidRPr="00C25ADC">
        <w:rPr>
          <w:lang w:val="el-GR"/>
        </w:rPr>
        <w:t>α</w:t>
      </w:r>
      <w:r w:rsidRPr="00C25ADC">
        <w:t>̓</w:t>
      </w:r>
      <w:r w:rsidRPr="00C25ADC">
        <w:rPr>
          <w:lang w:val="el-GR"/>
        </w:rPr>
        <w:t>προ</w:t>
      </w:r>
      <w:r w:rsidRPr="00C25ADC">
        <w:t>́</w:t>
      </w:r>
      <w:r w:rsidRPr="00C25ADC">
        <w:rPr>
          <w:lang w:val="el-GR"/>
        </w:rPr>
        <w:t>σκοπος</w:t>
      </w:r>
      <w:r w:rsidRPr="00C25ADC">
        <w:t xml:space="preserve"> – </w:t>
      </w:r>
      <w:proofErr w:type="spellStart"/>
      <w:r w:rsidRPr="00C25ADC">
        <w:rPr>
          <w:i/>
          <w:iCs/>
        </w:rPr>
        <w:t>апроскопос</w:t>
      </w:r>
      <w:proofErr w:type="spellEnd"/>
      <w:r w:rsidRPr="00C25ADC">
        <w:t>)</w:t>
      </w:r>
      <w:r w:rsidRPr="00C25ADC">
        <w:rPr>
          <w:rFonts w:cs="Arial"/>
        </w:rPr>
        <w:t xml:space="preserve"> совесть</w:t>
      </w:r>
    </w:p>
    <w:p w:rsidR="00DD51FA" w:rsidRPr="00C25ADC" w:rsidRDefault="00DD51FA" w:rsidP="00DD51FA">
      <w:pPr>
        <w:numPr>
          <w:ilvl w:val="1"/>
          <w:numId w:val="2"/>
        </w:numPr>
        <w:tabs>
          <w:tab w:val="clear" w:pos="1440"/>
        </w:tabs>
        <w:ind w:left="2160" w:hanging="294"/>
        <w:rPr>
          <w:rFonts w:cs="Arial"/>
        </w:rPr>
      </w:pPr>
      <w:r w:rsidRPr="00C25ADC">
        <w:t>Порочная</w:t>
      </w:r>
      <w:r w:rsidRPr="00C25ADC">
        <w:rPr>
          <w:lang w:val="el-GR"/>
        </w:rPr>
        <w:t xml:space="preserve"> (πονηρός</w:t>
      </w:r>
      <w:r w:rsidRPr="00C25ADC">
        <w:t xml:space="preserve"> – </w:t>
      </w:r>
      <w:proofErr w:type="spellStart"/>
      <w:r w:rsidRPr="00C25ADC">
        <w:rPr>
          <w:i/>
          <w:iCs/>
        </w:rPr>
        <w:t>понэрос</w:t>
      </w:r>
      <w:proofErr w:type="spellEnd"/>
      <w:r w:rsidRPr="00C25ADC">
        <w:rPr>
          <w:lang w:val="el-GR"/>
        </w:rPr>
        <w:t>)</w:t>
      </w:r>
      <w:r w:rsidRPr="00C25ADC">
        <w:rPr>
          <w:rFonts w:cs="Arial"/>
        </w:rPr>
        <w:t xml:space="preserve"> совесть</w:t>
      </w:r>
    </w:p>
    <w:p w:rsidR="00DD51FA" w:rsidRPr="00C25ADC" w:rsidRDefault="00DD51FA" w:rsidP="00DD51FA">
      <w:pPr>
        <w:numPr>
          <w:ilvl w:val="1"/>
          <w:numId w:val="2"/>
        </w:numPr>
        <w:tabs>
          <w:tab w:val="clear" w:pos="1440"/>
        </w:tabs>
        <w:ind w:left="2160" w:hanging="294"/>
        <w:rPr>
          <w:rFonts w:cs="Arial"/>
        </w:rPr>
      </w:pPr>
      <w:r w:rsidRPr="00C25ADC">
        <w:t>Оскверненная</w:t>
      </w:r>
      <w:r w:rsidRPr="00C25ADC">
        <w:rPr>
          <w:lang w:val="el-GR"/>
        </w:rPr>
        <w:t xml:space="preserve"> (μιαρός</w:t>
      </w:r>
      <w:r w:rsidRPr="00C25ADC">
        <w:t xml:space="preserve"> – </w:t>
      </w:r>
      <w:proofErr w:type="spellStart"/>
      <w:r w:rsidRPr="00C25ADC">
        <w:rPr>
          <w:i/>
          <w:iCs/>
        </w:rPr>
        <w:t>миарос</w:t>
      </w:r>
      <w:proofErr w:type="spellEnd"/>
      <w:r w:rsidRPr="00C25ADC">
        <w:rPr>
          <w:lang w:val="el-GR"/>
        </w:rPr>
        <w:t>)</w:t>
      </w:r>
      <w:r w:rsidRPr="00C25ADC">
        <w:rPr>
          <w:rFonts w:cs="Arial"/>
        </w:rPr>
        <w:t xml:space="preserve"> совесть</w:t>
      </w:r>
    </w:p>
    <w:p w:rsidR="00DD51FA" w:rsidRPr="00C25ADC" w:rsidRDefault="00DD51FA" w:rsidP="00DD51FA">
      <w:pPr>
        <w:numPr>
          <w:ilvl w:val="1"/>
          <w:numId w:val="2"/>
        </w:numPr>
        <w:tabs>
          <w:tab w:val="clear" w:pos="1440"/>
        </w:tabs>
        <w:ind w:left="2160" w:hanging="294"/>
        <w:rPr>
          <w:rFonts w:cs="Arial"/>
        </w:rPr>
      </w:pPr>
      <w:r w:rsidRPr="00C25ADC">
        <w:rPr>
          <w:rFonts w:cs="Arial"/>
        </w:rPr>
        <w:t>Сожженная</w:t>
      </w:r>
      <w:r w:rsidRPr="00C25ADC">
        <w:rPr>
          <w:rFonts w:cs="Arial"/>
          <w:lang w:val="el-GR"/>
        </w:rPr>
        <w:t xml:space="preserve"> (κεκαυστηριασμένων</w:t>
      </w:r>
      <w:r w:rsidRPr="00C25ADC">
        <w:rPr>
          <w:rFonts w:cs="Arial"/>
        </w:rPr>
        <w:t xml:space="preserve"> –</w:t>
      </w:r>
      <w:proofErr w:type="spellStart"/>
      <w:r w:rsidRPr="00C25ADC">
        <w:rPr>
          <w:rFonts w:cs="Arial"/>
          <w:i/>
          <w:iCs/>
        </w:rPr>
        <w:t>кекаустэриаменон</w:t>
      </w:r>
      <w:proofErr w:type="spellEnd"/>
      <w:r w:rsidRPr="00C25ADC">
        <w:rPr>
          <w:rFonts w:cs="Arial"/>
          <w:lang w:val="el-GR"/>
        </w:rPr>
        <w:t>)</w:t>
      </w:r>
      <w:r w:rsidRPr="00C25ADC">
        <w:rPr>
          <w:rFonts w:cs="Arial"/>
        </w:rPr>
        <w:t xml:space="preserve"> совесть</w:t>
      </w:r>
    </w:p>
    <w:p w:rsidR="00DD51FA" w:rsidRPr="00C25ADC" w:rsidRDefault="00DD51FA" w:rsidP="00DD51FA">
      <w:pPr>
        <w:numPr>
          <w:ilvl w:val="1"/>
          <w:numId w:val="2"/>
        </w:numPr>
        <w:tabs>
          <w:tab w:val="clear" w:pos="1440"/>
        </w:tabs>
        <w:ind w:left="2160" w:hanging="294"/>
        <w:rPr>
          <w:rFonts w:cs="Arial"/>
        </w:rPr>
      </w:pPr>
      <w:r w:rsidRPr="00C25ADC">
        <w:t>Немощная (</w:t>
      </w:r>
      <w:r w:rsidRPr="00C25ADC">
        <w:rPr>
          <w:lang w:val="el-GR"/>
        </w:rPr>
        <w:t>α</w:t>
      </w:r>
      <w:r w:rsidRPr="00C25ADC">
        <w:t>̓</w:t>
      </w:r>
      <w:r w:rsidRPr="00C25ADC">
        <w:rPr>
          <w:lang w:val="el-GR"/>
        </w:rPr>
        <w:t>σθενη</w:t>
      </w:r>
      <w:r w:rsidRPr="00C25ADC">
        <w:t>́</w:t>
      </w:r>
      <w:r w:rsidRPr="00C25ADC">
        <w:rPr>
          <w:lang w:val="el-GR"/>
        </w:rPr>
        <w:t>ς</w:t>
      </w:r>
      <w:r w:rsidRPr="00C25ADC">
        <w:t xml:space="preserve"> – </w:t>
      </w:r>
      <w:proofErr w:type="spellStart"/>
      <w:r w:rsidRPr="00C25ADC">
        <w:rPr>
          <w:i/>
          <w:iCs/>
        </w:rPr>
        <w:t>астенэс</w:t>
      </w:r>
      <w:proofErr w:type="spellEnd"/>
      <w:r w:rsidRPr="00C25ADC">
        <w:t>)</w:t>
      </w:r>
      <w:r w:rsidRPr="00C25ADC">
        <w:rPr>
          <w:rFonts w:cs="Arial"/>
        </w:rPr>
        <w:t xml:space="preserve"> совесть </w:t>
      </w:r>
    </w:p>
    <w:p w:rsidR="00DD51FA" w:rsidRPr="00C25ADC" w:rsidRDefault="00DD51FA" w:rsidP="00DD51FA">
      <w:pPr>
        <w:ind w:firstLine="426"/>
      </w:pPr>
    </w:p>
    <w:p w:rsidR="00DD51FA" w:rsidRPr="00C25ADC" w:rsidRDefault="00DD51FA" w:rsidP="00DD51FA">
      <w:pPr>
        <w:ind w:firstLine="426"/>
      </w:pPr>
      <w:r w:rsidRPr="00C25ADC">
        <w:t xml:space="preserve">Получается, что в Библии существуют восемь греческих прилагательных для описания человеческой совести. Ради удобства давайте сгруппируем подобные прилагательные, чтобы составить три главные категории или вида совести. Будем называть первую группу (первые четыре пункта) «доброй совестью», вторую (пункты пятый по седьмой) «порочной совестью» и третью (восьмой пункт) «немощной совестью». Далее рассмотрим, как Библия характеризирует каждый вид совести. </w:t>
      </w:r>
    </w:p>
    <w:p w:rsidR="00DD51FA" w:rsidRPr="00C25ADC" w:rsidRDefault="00DD51FA" w:rsidP="00DD51FA">
      <w:pPr>
        <w:ind w:firstLine="426"/>
      </w:pPr>
      <w:r w:rsidRPr="00C25ADC">
        <w:lastRenderedPageBreak/>
        <w:t xml:space="preserve">Первая характеристика доброй совести заключается в том, что она обличает человека после неправильного поступка с его стороны. Обличение доброй совестью иногда выражается в том, что сердце человека становится «больным» (1 Цар. 24:6; 2 Цар. 24:10), или он испытывает чувство стыда (Быт. 3:8; Ин. 8:7-9), или неприятности (Рим. 13:5). Когда мы читаем в Деяниях Апостолов, что люди «умилились сердцем» (Деян. 2:37) и «рвались сердцами» (Деян. 7:54), это указывает на действие доброй совести, которая возбуждает реакцию у слушателей Слова. К нашему удивлению, один раз греческое прилагательное </w:t>
      </w:r>
      <w:r w:rsidRPr="00C25ADC">
        <w:rPr>
          <w:lang w:val="el-GR"/>
        </w:rPr>
        <w:t>πονηρο</w:t>
      </w:r>
      <w:r w:rsidRPr="00C25ADC">
        <w:t>́</w:t>
      </w:r>
      <w:r w:rsidRPr="00C25ADC">
        <w:rPr>
          <w:lang w:val="el-GR"/>
        </w:rPr>
        <w:t>ς</w:t>
      </w:r>
      <w:r w:rsidRPr="00C25ADC">
        <w:rPr>
          <w:rFonts w:cs="Arial"/>
        </w:rPr>
        <w:t xml:space="preserve"> (</w:t>
      </w:r>
      <w:proofErr w:type="spellStart"/>
      <w:r w:rsidRPr="00C25ADC">
        <w:rPr>
          <w:i/>
          <w:iCs/>
        </w:rPr>
        <w:t>понэрос</w:t>
      </w:r>
      <w:proofErr w:type="spellEnd"/>
      <w:r w:rsidRPr="00C25ADC">
        <w:t xml:space="preserve">), которое обычно переводится как «злое», указывает не на порочную, а на добрую совесть (Евр. 10:22). </w:t>
      </w:r>
    </w:p>
    <w:p w:rsidR="00DD51FA" w:rsidRPr="00C25ADC" w:rsidRDefault="00DD51FA" w:rsidP="00DD51FA">
      <w:pPr>
        <w:ind w:firstLine="426"/>
      </w:pPr>
      <w:r w:rsidRPr="00C25ADC">
        <w:t xml:space="preserve">Другая характерная черта доброй совести заключается в том, что она не обличает невиновного. Такое употребление соответствует стихам, говорящим об отсутствии обличительного обвинения в сердце людей, поступающих правильно (1 Пет. 3:16, 21; Деян. 23:1; 2 Тим. 1:3; 1 Тим. 3:9; Деян. 24:16). По поводу еще несделанных поступков добрая совесть дает человеку знать, как он должен поступать в определенной ситуации (1 Тим. 1:5, 19; Евр. 13:18). </w:t>
      </w:r>
    </w:p>
    <w:p w:rsidR="00DD51FA" w:rsidRPr="00C25ADC" w:rsidRDefault="00DD51FA" w:rsidP="00DD51FA">
      <w:pPr>
        <w:ind w:firstLine="426"/>
      </w:pPr>
      <w:r w:rsidRPr="00C25ADC">
        <w:t xml:space="preserve">Второй вид совести назовем «порочной совестью». В отличие от доброй совести она не обличает того, кто согрешил. Можно говорить об этом, как об ожесточенной совести (1 Тим. 4:2). Такой человек уже потерял чувствительность к обличающей силе доброй совести. Он стал твердым в сердце и неотзывчивым. По поводу будущих поступков порочная совесть позволяет неправильное поведение (Тит. 1:15). Другими словами, она позволяет то, что Бог запрещает. Синонимом порочной совести в этом отношении является фраза «развращение ума», о котором в Священном Писании много говорится (2 Тим. 3:8; 1 Тим. 6:5; Рим. 1:28; Ионы 4:11). </w:t>
      </w:r>
    </w:p>
    <w:p w:rsidR="00DD51FA" w:rsidRPr="00C25ADC" w:rsidRDefault="00DD51FA" w:rsidP="00DD51FA">
      <w:pPr>
        <w:ind w:firstLine="426"/>
      </w:pPr>
      <w:r w:rsidRPr="00C25ADC">
        <w:t xml:space="preserve">Третий вид совести, о котором Библия говорит – это немощная совесть. Она противоположна порочной совести. Порочная совесть позволяет неправильное поведение, немощная же совесть запрещает позволенное поведение. Порочная совесть позволяет то, что Бог запрещает, немощная же совесть запрещает то, что Бог позволяет (1 Кор. 8:7-12; 10:25-29). Для описания немощной совести Библия использует прилагательное </w:t>
      </w:r>
      <w:r w:rsidRPr="00C25ADC">
        <w:rPr>
          <w:lang w:val="el-GR"/>
        </w:rPr>
        <w:t>α</w:t>
      </w:r>
      <w:r w:rsidRPr="00C25ADC">
        <w:t>̓</w:t>
      </w:r>
      <w:r w:rsidRPr="00C25ADC">
        <w:rPr>
          <w:lang w:val="el-GR"/>
        </w:rPr>
        <w:t>σθενη</w:t>
      </w:r>
      <w:r w:rsidRPr="00C25ADC">
        <w:t>́</w:t>
      </w:r>
      <w:r w:rsidRPr="00C25ADC">
        <w:rPr>
          <w:lang w:val="el-GR"/>
        </w:rPr>
        <w:t>ς</w:t>
      </w:r>
      <w:r w:rsidRPr="00C25ADC">
        <w:t xml:space="preserve"> (</w:t>
      </w:r>
      <w:proofErr w:type="spellStart"/>
      <w:r w:rsidRPr="00C25ADC">
        <w:rPr>
          <w:i/>
          <w:iCs/>
        </w:rPr>
        <w:t>астенэс</w:t>
      </w:r>
      <w:proofErr w:type="spellEnd"/>
      <w:r w:rsidRPr="00C25ADC">
        <w:t xml:space="preserve">) (1 Кор. 8:7). </w:t>
      </w:r>
    </w:p>
    <w:p w:rsidR="00DD51FA" w:rsidRPr="00C25ADC" w:rsidRDefault="00DD51FA" w:rsidP="00DD51FA">
      <w:pPr>
        <w:ind w:firstLine="426"/>
      </w:pPr>
      <w:r w:rsidRPr="00C25ADC">
        <w:t xml:space="preserve">В отличие от доброй совести, которая не обличает невиновного, немощная совесть обличает человека, когда он не согрешил или уже получил прощение своих грехов. Основание для этого утверждения находится в первом послании Иоанна 3:19-20. Здесь цитируется перевод </w:t>
      </w:r>
      <w:proofErr w:type="spellStart"/>
      <w:r w:rsidRPr="00C25ADC">
        <w:t>Касиана</w:t>
      </w:r>
      <w:proofErr w:type="spellEnd"/>
      <w:r w:rsidRPr="00C25ADC">
        <w:t>, поскольку в этом случае он намного лучше соответствует греческому тексту, чем Синодальный перевод. Читаем: «</w:t>
      </w:r>
      <w:proofErr w:type="gramStart"/>
      <w:r w:rsidRPr="00C25ADC">
        <w:t xml:space="preserve">По этому </w:t>
      </w:r>
      <w:proofErr w:type="gramEnd"/>
      <w:r w:rsidRPr="00C25ADC">
        <w:t>мы узнаем, что мы – от истины и успокоим пред Ним сердце наше, в чем бы ни осуждало нас сердце наше, ибо Бог больше сердца нашего и знает все». Здесь слово «сердце» отождествляется с понятием «немощная совесть». Она может осуждать нас за прежде совершенные грехи даже после того, как мы уже были прощены.</w:t>
      </w:r>
    </w:p>
    <w:p w:rsidR="00DD51FA" w:rsidRPr="00C25ADC" w:rsidRDefault="00DD51FA" w:rsidP="00DD51FA">
      <w:pPr>
        <w:ind w:firstLine="426"/>
      </w:pPr>
      <w:r w:rsidRPr="00C25ADC">
        <w:t xml:space="preserve">Подводя итоги, сравним разные виды совести, и как они действуют. Добрая совесть предупреждает нас прежде совершения неправильного поступка, чтоб мы так не поступали. Порочная совесть позволяет нам так поступать. После неправильного поступка добрая совесть обличает и осуждает это поведение. Порочная же совесть не беспокоит человека. Сравним добрую совесть с немощной. Прежде совершения не греховного поступка добрая совесть позволяет так поступить, а немощная может его запрещать. После же такого поступка добрая совесть не обличает, а немощная может. </w:t>
      </w:r>
    </w:p>
    <w:p w:rsidR="00DD51FA" w:rsidRPr="00C25ADC" w:rsidRDefault="00DD51FA" w:rsidP="00DD51FA">
      <w:pPr>
        <w:ind w:firstLine="426"/>
      </w:pPr>
      <w:r w:rsidRPr="00C25ADC">
        <w:t xml:space="preserve">В свете того, что совесть человека может находиться в разных состояниях, т.е. добром, порочном или немощном, как надо поступать, когда наша совесть либо предупреждает, либо запрещает определенное поведение? Писание советует нам не поступать против декретов совести и не делать то, что она запрещает (Рим. 13:5; 1 Тим. 1:19; 3:9; 1 Пет. 2:19; 3:16). Даже если данный поступок, на самом деле, не греховен, Библия учит, что поступок против совести считается греховным (1 Кор. 8:10-12; Рим. 14:20-23). Павел служит нам прекрасным примером человека, который жил по своей </w:t>
      </w:r>
      <w:r w:rsidRPr="00C25ADC">
        <w:lastRenderedPageBreak/>
        <w:t xml:space="preserve">совести. Он об этом часто говорит (Деян. 23:1; 24:15-16; Рим. 9:1; 2 Кор. 1:12; 2 Тим. 1:3; Евр. 13:18). </w:t>
      </w:r>
    </w:p>
    <w:p w:rsidR="00DD51FA" w:rsidRPr="00C25ADC" w:rsidRDefault="00DD51FA" w:rsidP="00DD51FA">
      <w:pPr>
        <w:ind w:firstLine="426"/>
      </w:pPr>
      <w:r w:rsidRPr="00C25ADC">
        <w:t xml:space="preserve">Но как насчет влияния немощной совести в вопросе позволенного поведения? Здесь надо учитывать, что верующий человек находится в процессе под названием «обновление ума» (Рим. 12:2; Еф. 4:23). Следовательно, по мере того, как ум верующего обновляется Духом и Словом Божьим, он освобождается от немощной совести и приобретает больше свободы в некоторых вопросах. Но до этого момента лучше человеку ограничивать свою свободу и воздерживаться от сомнительного поведения до тех пор, пока он не будет убежден, что Бог разрешает такое поведение. </w:t>
      </w:r>
    </w:p>
    <w:p w:rsidR="00DD51FA" w:rsidRPr="00C25ADC" w:rsidRDefault="00DD51FA" w:rsidP="00DD51FA">
      <w:pPr>
        <w:ind w:firstLine="426"/>
      </w:pPr>
      <w:r w:rsidRPr="00C25ADC">
        <w:t xml:space="preserve">Как же надо отвечать на осуждение совести, возникшее после некоторого поступка? Если это действительно действие доброй совести, то необходимо признаться, покаяться перед Богом и примириться, если нужно, с другими людьми (1 Ин. 1:9; Лк. 19:8-9). А если это действие немощной совести, то можно успокаивать ее верой в кровь Иисуса, пролитую за наше искупление (Евр. 9:14; 10:22; 1 Ин. 3:20; Деян. 15:9). Если нам неизвестно, обличает нас добрая или немощная совесть, то можно обратиться к Библии и к Духу Святому, чтобы узнать, подтверждают они эти обличения или нет (1 Ин. 3:20). </w:t>
      </w:r>
    </w:p>
    <w:p w:rsidR="00DD51FA" w:rsidRPr="00C25ADC" w:rsidRDefault="00DD51FA" w:rsidP="00DD51FA">
      <w:pPr>
        <w:ind w:firstLine="426"/>
      </w:pPr>
      <w:r w:rsidRPr="00C25ADC">
        <w:t xml:space="preserve"> </w:t>
      </w:r>
    </w:p>
    <w:p w:rsidR="00DD51FA" w:rsidRPr="00C25ADC" w:rsidRDefault="00DD51FA" w:rsidP="00DD51FA">
      <w:pPr>
        <w:ind w:left="426"/>
        <w:rPr>
          <w:b/>
          <w:bCs/>
        </w:rPr>
      </w:pPr>
      <w:r w:rsidRPr="00C25ADC">
        <w:rPr>
          <w:b/>
          <w:bCs/>
        </w:rPr>
        <w:t>3. Классификации греха</w:t>
      </w:r>
    </w:p>
    <w:p w:rsidR="00DD51FA" w:rsidRPr="00C25ADC" w:rsidRDefault="00DD51FA" w:rsidP="00DD51FA">
      <w:pPr>
        <w:ind w:firstLine="426"/>
      </w:pPr>
    </w:p>
    <w:p w:rsidR="00DD51FA" w:rsidRPr="00C25ADC" w:rsidRDefault="00DD51FA" w:rsidP="00DD51FA">
      <w:pPr>
        <w:ind w:firstLine="426"/>
      </w:pPr>
      <w:r w:rsidRPr="00C25ADC">
        <w:t xml:space="preserve">Установив, что суть греха – беззаконие, можно говорить о том, каким образом человек может нарушить Божий закон. Тем самым мы делаем определенную классификацию греха. Во-первых, есть различие между внешними и внутренними грехами. Внешние грехи проявляются во внешнем поведении человека. Человек что-то неправильно делает телом, языком и т.п. Классификация «внутренние грехи» относится к тому, что происходит в сердце или уме человека. В эту категорию входят плохие мысли, желания, чувства, мотивы и т.п. Внешние грехи могут быть видны людям, а внутренние грехи видит только Бог. Интересно отметить, что ветхозаветный закон касается более внешних проступков, чем внутренних. А Новый Завет, предлагая высший моральный стандарт, чаще осуждает внутренние грехи. Это особенно видно в начале нагорной проповеди Иисуса, когда Он открыл, что перед Богом внутреннее состояние человека настолько же важно, насколько и внешнее поведение. </w:t>
      </w:r>
    </w:p>
    <w:p w:rsidR="00DD51FA" w:rsidRPr="00C25ADC" w:rsidRDefault="00DD51FA" w:rsidP="00DD51FA">
      <w:pPr>
        <w:ind w:firstLine="426"/>
      </w:pPr>
      <w:r w:rsidRPr="00C25ADC">
        <w:t xml:space="preserve">Следует упомянуть и следующую классификацию греха. Можно говорить о грехе совершения и грехе упущения. Грех совершения – это когда мы делаем то, что запрещено. Грех упущения – это когда мы не делаем то, что нам следует. В Иак 4:17 </w:t>
      </w:r>
      <w:r w:rsidRPr="00C25ADC">
        <w:rPr>
          <w:lang w:bidi="he-IL"/>
        </w:rPr>
        <w:t>ведется</w:t>
      </w:r>
      <w:r w:rsidRPr="00C25ADC">
        <w:t xml:space="preserve"> речь о том, что если кто-то разумеет делать добро и не делает, тому грех. Библия также говорит о «социальном зле», т.е. об участии в грехах других или в грехах в обществе. Например, если на суде человеке не свидетельствует против виновных (Пр. 29:24). Следовательно, Павел наставляет церковь в Ефесе: «Не участвуйте в бесплодных делах тьмы, но и обличайте» (Еф. 5:11). </w:t>
      </w:r>
    </w:p>
    <w:p w:rsidR="00DD51FA" w:rsidRPr="00C25ADC" w:rsidRDefault="00DD51FA" w:rsidP="00DD51FA">
      <w:pPr>
        <w:ind w:firstLine="426"/>
      </w:pPr>
      <w:r w:rsidRPr="00C25ADC">
        <w:t xml:space="preserve">Получается, что есть много путей к греху. Мы можем грешить в том, что мы делаем, и в том, что не делаем; в том, что мы говорим, и в том, что не говорим; в том, что мы думаем, и в том, что не думаем; в том, что мы намерены сделать, и в том, что не намерены сделать. Задаемся вопросом, почему Божий закон так строг? Ответ заключается в том, что закон является выражением самой жизни и природы Бога. Закон описывает моральный характер Самого Бога. Следовательно, Иисус учил в Мф. 5:48: «Итак будьте совершенны, как совершен Отец ваш Небесный». Соблюдение закона – это не только отрицательное действие, т.е. воздержание от греха, но и положительное, т.е. стремление к подобию Богу. Бог не может изменить закон или снизить Свой стандарт, потому что Он не может изменить Свою природу. </w:t>
      </w:r>
    </w:p>
    <w:p w:rsidR="00DD51FA" w:rsidRPr="00C25ADC" w:rsidRDefault="00DD51FA" w:rsidP="00DD51FA">
      <w:pPr>
        <w:ind w:firstLine="426"/>
      </w:pPr>
    </w:p>
    <w:p w:rsidR="00DD51FA" w:rsidRPr="00C25ADC" w:rsidRDefault="00DD51FA" w:rsidP="00DD51FA">
      <w:pPr>
        <w:ind w:left="426"/>
        <w:rPr>
          <w:b/>
          <w:bCs/>
        </w:rPr>
      </w:pPr>
      <w:r w:rsidRPr="00C25ADC">
        <w:rPr>
          <w:b/>
          <w:bCs/>
          <w:lang w:bidi="he-IL"/>
        </w:rPr>
        <w:t>4</w:t>
      </w:r>
      <w:r w:rsidRPr="00C25ADC">
        <w:rPr>
          <w:b/>
          <w:bCs/>
        </w:rPr>
        <w:t>. Степени греха</w:t>
      </w:r>
    </w:p>
    <w:p w:rsidR="00DD51FA" w:rsidRPr="00C25ADC" w:rsidRDefault="00DD51FA" w:rsidP="00DD51FA">
      <w:pPr>
        <w:ind w:firstLine="426"/>
      </w:pPr>
    </w:p>
    <w:p w:rsidR="00DD51FA" w:rsidRPr="00C25ADC" w:rsidRDefault="00DD51FA" w:rsidP="00DD51FA">
      <w:pPr>
        <w:ind w:firstLine="426"/>
      </w:pPr>
      <w:r w:rsidRPr="00C25ADC">
        <w:lastRenderedPageBreak/>
        <w:t>Хотя все грехи серьезны, тем не менее, Библия говорит о степенях греха, т.е. некоторые проступки более серьезны, чем другие. Указывают на это учение следующие места Писания (Ин. 19:11; Иез. 8:6; Мф. 11:22; Мф. 23:14). Также подтверждает этот тезис термин «мерзость», который в Библии не редко встречается (Пр. 29:27; Лев. 18:22; Втор. 22:5)</w:t>
      </w:r>
      <w:r w:rsidRPr="0058017B">
        <w:rPr>
          <w:rStyle w:val="StyleFootnoteReferenceLatin8ptComplex10pt2"/>
        </w:rPr>
        <w:footnoteReference w:id="5"/>
      </w:r>
      <w:r w:rsidRPr="00C25ADC">
        <w:t>. «Мерзость», по определению, означает очень серьезный проступок, который особенно отвратителен и оскорбителен Богу. Но, тем не менее, важно признать, что любой грех, мерзость ли он или нет, приводит к осуждению человека. По Писанию, для осуждения грешника достаточен лишь один неправильный поступок (Иак. 2:10-11; Гал. 3:10)</w:t>
      </w:r>
      <w:r w:rsidRPr="0058017B">
        <w:rPr>
          <w:rStyle w:val="StyleFootnoteReferenceLatin8ptComplex10pt2"/>
        </w:rPr>
        <w:footnoteReference w:id="6"/>
      </w:r>
      <w:r w:rsidRPr="00C25ADC">
        <w:t xml:space="preserve">. </w:t>
      </w:r>
    </w:p>
    <w:p w:rsidR="00DD51FA" w:rsidRPr="00C25ADC" w:rsidRDefault="00DD51FA" w:rsidP="00DD51FA">
      <w:pPr>
        <w:ind w:firstLine="426"/>
      </w:pPr>
      <w:r w:rsidRPr="00C25ADC">
        <w:t xml:space="preserve">Что касается степени греха, то принято выделять следующие три вида греха: грех неведения, грех-привычка, произвольный грех. Грехом неведения является то, когда человек согрешил, не зная, что это – грех. В свете того, что закон требовал принесения жертвы за грех неведения, можно прийти к выводу, что грех неведения все же считается грехом (ср. Числ. 6:11; 15:22-29; Лев. 4-5). </w:t>
      </w:r>
    </w:p>
    <w:p w:rsidR="00DD51FA" w:rsidRPr="00C25ADC" w:rsidRDefault="00DD51FA" w:rsidP="00DD51FA">
      <w:pPr>
        <w:ind w:firstLine="426"/>
      </w:pPr>
      <w:r w:rsidRPr="00C25ADC">
        <w:t xml:space="preserve">Это, скорее всего, объясняется тем, что человек мог узнать греховность данного поступка, так как познание Бога и Его морального стандарта доступно всем через творение, через совесть или через закон. Ведь в первых трех главах послания к Римлянам Павел использует именно такой подход, чтобы продемонстрировать греховность и виновность всех людей перед Богом. Библия призывает согрешивших грехом неведения к покаянию (Деян. 17:30). Библия также открывает, что за грех неведения проявляется больше милости (1 Тим. 1:13) и меньше наказания (Лк. 12:47-48). Уместно молиться вместе с псалмопевцем: «От тайных [моих] очисти меня» (Пс. 18:13). </w:t>
      </w:r>
    </w:p>
    <w:p w:rsidR="00DD51FA" w:rsidRPr="00C25ADC" w:rsidRDefault="00DD51FA" w:rsidP="00DD51FA">
      <w:pPr>
        <w:ind w:firstLine="426"/>
      </w:pPr>
      <w:r w:rsidRPr="00C25ADC">
        <w:t>Грехом-привычкой называется явление, когда человек из-за слабости своего характера повторяет одно и то же греховное поведение снова и снова. В Евр. 4:15 говорится о слабости человеческого характера как о «наших немощах». Лютеранский богослов Мюллер так описывает этот вид греха. Грех-привычка – это «внутренняя предрасположенность к злому, которая производится и поддерживается неоднократно повторяющимися порочными деяниями»</w:t>
      </w:r>
      <w:r w:rsidRPr="0058017B">
        <w:rPr>
          <w:rStyle w:val="StyleFootnoteReferenceLatin8ptComplex10pt2"/>
        </w:rPr>
        <w:footnoteReference w:id="7"/>
      </w:r>
      <w:r w:rsidRPr="00C25ADC">
        <w:t>. Человеку, согрешившему грехом-привычкой, приходится исповедовать свой грех Богу и стремиться к победе в этой области своей жизни, уповая на Божью силу и благодать, которые способны привести к победе.</w:t>
      </w:r>
    </w:p>
    <w:p w:rsidR="00DD51FA" w:rsidRPr="00C25ADC" w:rsidRDefault="00DD51FA" w:rsidP="00DD51FA">
      <w:pPr>
        <w:ind w:firstLine="426"/>
      </w:pPr>
      <w:r w:rsidRPr="00C25ADC">
        <w:t>В отличие от греха неведения и греха-привычки, произвольный грех совершается сознательно, т.е. человек знает, что грешит и это не по привычке, т.е. в данной области своей жизни человек не привязан к данному греховному поведению. В этой части его характера он раньше не проявлял особенной слабости. В Ветхом Завете описывается это явление словами «грешить дерзкою рукою» (Числ. 15:30-31). В Новом Завете это называется произвольным грехом (Евр. 10:26)</w:t>
      </w:r>
      <w:r w:rsidRPr="0058017B">
        <w:rPr>
          <w:rStyle w:val="StyleFootnoteReferenceLatin8ptComplex10pt2"/>
        </w:rPr>
        <w:footnoteReference w:id="8"/>
      </w:r>
      <w:r w:rsidRPr="00C25ADC">
        <w:t>. Он больше детализируется в Евр. 6:4-6.</w:t>
      </w:r>
    </w:p>
    <w:p w:rsidR="00DD51FA" w:rsidRPr="00C25ADC" w:rsidRDefault="00DD51FA" w:rsidP="00DD51FA">
      <w:pPr>
        <w:ind w:firstLine="426"/>
      </w:pPr>
      <w:r w:rsidRPr="00C25ADC">
        <w:t>Существуют еще два вида греха, упомянутые Писанием: грех к смерти и хула Духа Святого, хотя последний из них часто называется «непростительным грехом»</w:t>
      </w:r>
      <w:r w:rsidRPr="0058017B">
        <w:rPr>
          <w:rStyle w:val="StyleFootnoteReferenceLatin8ptComplex10pt2"/>
        </w:rPr>
        <w:footnoteReference w:id="9"/>
      </w:r>
      <w:r w:rsidRPr="00C25ADC">
        <w:t xml:space="preserve">. В ответ на вопрос, каково значение фразы «грех к смерти», возможны два логичных варианта. Имеется в виду либо грех, приводящий к физической смерти, либо грех, приводящий к духовной смерти. В поддержку первого варианта нам известно, что 1 Кор. 11:30-32 говорит, что из-за неуважения к Вечере Господней «немало умирает» и Деян. 5:1-11 свидетельствуют о смерти Анании и Сапфиры из-за совершенного ими греха. </w:t>
      </w:r>
    </w:p>
    <w:p w:rsidR="00DD51FA" w:rsidRPr="00C25ADC" w:rsidRDefault="00DD51FA" w:rsidP="00DD51FA">
      <w:pPr>
        <w:ind w:firstLine="426"/>
      </w:pPr>
      <w:r w:rsidRPr="00C25ADC">
        <w:lastRenderedPageBreak/>
        <w:t xml:space="preserve">С другой стороны, имеется больше поддержки для толкования, что Иоанн имел в виду духовную смерть. Во-первых, в писаниях Иоанна слово «смерть» чаще относится к духовной смерти (см. 1 Ин. 1:1-2; 3:14-15; 5:11-13). Во-вторых, учение о грехе к смерти соответствует учению других мест Писания о непростительном грехе. В частности, говорится о грехе к смерти, что молиться о совершившем его неполезно. Это напоминает Евр. 6:4-6, где написано, что обновлять такого человека к покаянию невозможно. </w:t>
      </w:r>
    </w:p>
    <w:p w:rsidR="00DD51FA" w:rsidRPr="00C25ADC" w:rsidRDefault="00DD51FA" w:rsidP="00DD51FA">
      <w:pPr>
        <w:ind w:firstLine="426"/>
      </w:pPr>
      <w:r w:rsidRPr="00C25ADC">
        <w:t xml:space="preserve">Многие задаются вопросом, в чем заключается хула на Святой Дух? Об этом явлении Иисус говорит в Мф. 12:31-32: «Посему говорю вам: всякий грех и хула простятся человекам, а хула на Духа не простится человекам; если кто скажет слово на Сына Человеческого, простится ему; если же кто скажет на Духа Святого, не простится ему ни в сем веке, ни в будущем». В контексте, где Иисус обвинил некоторых фарисеев в хуле Святого Духа, они только что приписали действие Духа Святого дьяволу, говоря, что Иисус изгоняет бесов </w:t>
      </w:r>
      <w:proofErr w:type="spellStart"/>
      <w:r w:rsidRPr="00C25ADC">
        <w:t>веельзевулом</w:t>
      </w:r>
      <w:proofErr w:type="spellEnd"/>
      <w:r w:rsidRPr="00C25ADC">
        <w:t xml:space="preserve">, князем бесовским (Мф. 12:24). </w:t>
      </w:r>
    </w:p>
    <w:p w:rsidR="00DD51FA" w:rsidRPr="00C25ADC" w:rsidRDefault="00DD51FA" w:rsidP="00DD51FA">
      <w:pPr>
        <w:ind w:firstLine="426"/>
        <w:rPr>
          <w:rFonts w:eastAsia="MS Mincho"/>
          <w:lang w:eastAsia="ja-JP"/>
        </w:rPr>
      </w:pPr>
      <w:r w:rsidRPr="00C25ADC">
        <w:t>Определение Мюллера хулы Духа Святого следующее: «Грех против Святого Духа совершается только тогда, когда Святой Дух явственно открыл грешнику Божественную истину, но грешник, тем не менее, хулит ее»</w:t>
      </w:r>
      <w:r w:rsidRPr="0058017B">
        <w:rPr>
          <w:rStyle w:val="StyleFootnoteReferenceLatin8ptComplex10pt2"/>
        </w:rPr>
        <w:footnoteReference w:id="10"/>
      </w:r>
      <w:r w:rsidRPr="00C25ADC">
        <w:t xml:space="preserve">. Сходным образом </w:t>
      </w:r>
      <w:proofErr w:type="spellStart"/>
      <w:r w:rsidRPr="00C25ADC">
        <w:t>Хортон</w:t>
      </w:r>
      <w:proofErr w:type="spellEnd"/>
      <w:r w:rsidRPr="00C25ADC">
        <w:t xml:space="preserve"> определяет хулу на Дух Святой, как «</w:t>
      </w:r>
      <w:r w:rsidRPr="00C25ADC">
        <w:rPr>
          <w:rFonts w:eastAsia="MS Mincho"/>
          <w:lang w:eastAsia="ja-JP"/>
        </w:rPr>
        <w:t>полное отвержение работы Духа в приближении нас к Иисусу. Таким образом, закрывается дверь к спасению»</w:t>
      </w:r>
      <w:r w:rsidRPr="0058017B">
        <w:rPr>
          <w:rStyle w:val="StyleFootnoteReferenceLatin8ptComplex10pt2"/>
          <w:rFonts w:eastAsia="MS Mincho"/>
        </w:rPr>
        <w:footnoteReference w:id="11"/>
      </w:r>
      <w:r w:rsidRPr="00C25ADC">
        <w:rPr>
          <w:rFonts w:eastAsia="MS Mincho"/>
          <w:lang w:eastAsia="ja-JP"/>
        </w:rPr>
        <w:t>.</w:t>
      </w:r>
    </w:p>
    <w:p w:rsidR="009B660E" w:rsidRPr="00DD51FA" w:rsidRDefault="009B660E" w:rsidP="00DD51FA"/>
    <w:sectPr w:rsidR="009B660E" w:rsidRPr="00DD51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0B" w:rsidRDefault="00F4560B">
      <w:r>
        <w:separator/>
      </w:r>
    </w:p>
  </w:endnote>
  <w:endnote w:type="continuationSeparator" w:id="0">
    <w:p w:rsidR="00F4560B" w:rsidRDefault="00F4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0B" w:rsidRDefault="00F4560B">
      <w:r>
        <w:separator/>
      </w:r>
    </w:p>
  </w:footnote>
  <w:footnote w:type="continuationSeparator" w:id="0">
    <w:p w:rsidR="00F4560B" w:rsidRDefault="00F4560B">
      <w:r>
        <w:continuationSeparator/>
      </w:r>
    </w:p>
  </w:footnote>
  <w:footnote w:id="1">
    <w:p w:rsidR="00DD51FA" w:rsidRPr="003E6730" w:rsidRDefault="00DD51FA" w:rsidP="00DD51FA">
      <w:pPr>
        <w:pStyle w:val="FootnoteText"/>
      </w:pPr>
      <w:r w:rsidRPr="003E6730">
        <w:rPr>
          <w:rStyle w:val="FootnoteReference"/>
        </w:rPr>
        <w:footnoteRef/>
      </w:r>
      <w:r>
        <w:t>См. Эриксон</w:t>
      </w:r>
      <w:r w:rsidRPr="003E6730">
        <w:t xml:space="preserve"> М. Е. Христианское богословие. – </w:t>
      </w:r>
      <w:r w:rsidRPr="000D6968">
        <w:t>СПб</w:t>
      </w:r>
      <w:r w:rsidRPr="003E6730">
        <w:t xml:space="preserve">: Санкт-Петербургский университет, 1999. – </w:t>
      </w:r>
      <w:r w:rsidRPr="003E6730">
        <w:rPr>
          <w:lang w:val="en-US"/>
        </w:rPr>
        <w:t>C</w:t>
      </w:r>
      <w:r w:rsidRPr="003E6730">
        <w:t>. 478 и далее.</w:t>
      </w:r>
    </w:p>
  </w:footnote>
  <w:footnote w:id="2">
    <w:p w:rsidR="00DD51FA" w:rsidRPr="004C69F7" w:rsidRDefault="00DD51FA" w:rsidP="00DD51FA">
      <w:pPr>
        <w:pStyle w:val="FootnoteText"/>
      </w:pPr>
      <w:r w:rsidRPr="004C69F7">
        <w:rPr>
          <w:rStyle w:val="FootnoteReference"/>
        </w:rPr>
        <w:footnoteRef/>
      </w:r>
      <w:r>
        <w:t>Тиссен</w:t>
      </w:r>
      <w:r w:rsidRPr="004C69F7">
        <w:t xml:space="preserve"> Г. К. Лекции по систематическому богословию / Под. ред. В. Д. </w:t>
      </w:r>
      <w:proofErr w:type="spellStart"/>
      <w:r w:rsidRPr="004C69F7">
        <w:t>Дерксена</w:t>
      </w:r>
      <w:proofErr w:type="spellEnd"/>
      <w:r w:rsidRPr="004C69F7">
        <w:t xml:space="preserve">. – </w:t>
      </w:r>
      <w:r w:rsidRPr="000D6968">
        <w:t>СПб</w:t>
      </w:r>
      <w:r w:rsidRPr="004C69F7">
        <w:t xml:space="preserve">: Логос, 1994. – С. 171. </w:t>
      </w:r>
    </w:p>
  </w:footnote>
  <w:footnote w:id="3">
    <w:p w:rsidR="00DD51FA" w:rsidRPr="00610E3B" w:rsidRDefault="00DD51FA" w:rsidP="00DD51FA">
      <w:pPr>
        <w:pStyle w:val="FootnoteText"/>
        <w:rPr>
          <w:color w:val="FF0000"/>
        </w:rPr>
      </w:pPr>
      <w:r w:rsidRPr="004C69F7">
        <w:rPr>
          <w:rStyle w:val="FootnoteReference"/>
        </w:rPr>
        <w:footnoteRef/>
      </w:r>
      <w:r w:rsidRPr="004C69F7">
        <w:t xml:space="preserve">Слово </w:t>
      </w:r>
      <w:proofErr w:type="spellStart"/>
      <w:r w:rsidRPr="004C69F7">
        <w:t>ἔκ</w:t>
      </w:r>
      <w:proofErr w:type="spellEnd"/>
      <w:r w:rsidRPr="004C69F7">
        <w:t>βασις (</w:t>
      </w:r>
      <w:proofErr w:type="spellStart"/>
      <w:r w:rsidRPr="004C69F7">
        <w:rPr>
          <w:i/>
          <w:iCs/>
        </w:rPr>
        <w:t>экбасис</w:t>
      </w:r>
      <w:proofErr w:type="spellEnd"/>
      <w:r w:rsidRPr="004C69F7">
        <w:t xml:space="preserve">), которое в Синодальном переводе переводится </w:t>
      </w:r>
      <w:r>
        <w:t xml:space="preserve">как </w:t>
      </w:r>
      <w:r w:rsidRPr="004C69F7">
        <w:t xml:space="preserve">«облечение», вернее переводится </w:t>
      </w:r>
      <w:r>
        <w:t xml:space="preserve">как </w:t>
      </w:r>
      <w:r w:rsidRPr="003E6730">
        <w:t xml:space="preserve">«выход» (см. </w:t>
      </w:r>
      <w:r w:rsidRPr="003E6730">
        <w:rPr>
          <w:lang w:val="en-US"/>
        </w:rPr>
        <w:t xml:space="preserve">Arndt W., Danker F. W., Bauer W. </w:t>
      </w:r>
      <w:r w:rsidRPr="003E6730">
        <w:rPr>
          <w:iCs/>
          <w:lang w:val="en-US"/>
        </w:rPr>
        <w:t>A Greek-English Lexicon of the New Testament and Other Early Christian Literature</w:t>
      </w:r>
      <w:r w:rsidRPr="003E6730">
        <w:rPr>
          <w:lang w:val="en-US"/>
        </w:rPr>
        <w:t xml:space="preserve">. – Chicago, IL: University of Chicago Press, 2000. – </w:t>
      </w:r>
      <w:r w:rsidRPr="003E6730">
        <w:t>С</w:t>
      </w:r>
      <w:r w:rsidRPr="003E6730">
        <w:rPr>
          <w:lang w:val="en-US"/>
        </w:rPr>
        <w:t>. 299</w:t>
      </w:r>
      <w:r>
        <w:rPr>
          <w:lang w:val="en-US"/>
        </w:rPr>
        <w:t xml:space="preserve">. </w:t>
      </w:r>
      <w:r>
        <w:t>Данный</w:t>
      </w:r>
      <w:r w:rsidRPr="00610E3B">
        <w:t xml:space="preserve"> </w:t>
      </w:r>
      <w:r>
        <w:t>ресурс</w:t>
      </w:r>
      <w:r w:rsidRPr="00610E3B">
        <w:t xml:space="preserve"> </w:t>
      </w:r>
      <w:r>
        <w:t>имеет</w:t>
      </w:r>
      <w:r w:rsidRPr="00610E3B">
        <w:t xml:space="preserve"> </w:t>
      </w:r>
      <w:r>
        <w:t>обозначение</w:t>
      </w:r>
      <w:r w:rsidRPr="00610E3B">
        <w:t xml:space="preserve"> </w:t>
      </w:r>
      <w:r>
        <w:rPr>
          <w:lang w:val="en-US"/>
        </w:rPr>
        <w:t>BDAG</w:t>
      </w:r>
      <w:r w:rsidRPr="00610E3B">
        <w:t>).</w:t>
      </w:r>
      <w:r w:rsidRPr="00610E3B">
        <w:rPr>
          <w:color w:val="FF0000"/>
        </w:rPr>
        <w:t xml:space="preserve"> </w:t>
      </w:r>
    </w:p>
  </w:footnote>
  <w:footnote w:id="4">
    <w:p w:rsidR="00DD51FA" w:rsidRPr="004C69F7" w:rsidRDefault="00DD51FA" w:rsidP="00DD51FA">
      <w:pPr>
        <w:pStyle w:val="FootnoteText"/>
      </w:pPr>
      <w:r w:rsidRPr="004C69F7">
        <w:rPr>
          <w:rStyle w:val="FootnoteReference"/>
        </w:rPr>
        <w:footnoteRef/>
      </w:r>
      <w:r w:rsidRPr="004C69F7">
        <w:t xml:space="preserve">Там же, с. 180. </w:t>
      </w:r>
    </w:p>
  </w:footnote>
  <w:footnote w:id="5">
    <w:p w:rsidR="00DD51FA" w:rsidRPr="004C69F7" w:rsidRDefault="00DD51FA" w:rsidP="00DD51FA">
      <w:pPr>
        <w:pStyle w:val="FootnoteText"/>
      </w:pPr>
      <w:r w:rsidRPr="004C69F7">
        <w:rPr>
          <w:rStyle w:val="FootnoteReference"/>
        </w:rPr>
        <w:footnoteRef/>
      </w:r>
      <w:r w:rsidRPr="004C69F7">
        <w:t xml:space="preserve">Тиссен, с. 172; Марино Б. Источник, природа и последствия греха // Систематическое богословие / Под. ред. Стэнли </w:t>
      </w:r>
      <w:proofErr w:type="spellStart"/>
      <w:r w:rsidRPr="004C69F7">
        <w:t>Хортона</w:t>
      </w:r>
      <w:proofErr w:type="spellEnd"/>
      <w:r w:rsidRPr="004C69F7">
        <w:t xml:space="preserve">. – Спрингфилд, Миссури: </w:t>
      </w:r>
      <w:r w:rsidRPr="004C69F7">
        <w:rPr>
          <w:lang w:val="en-US"/>
        </w:rPr>
        <w:t>Life</w:t>
      </w:r>
      <w:r w:rsidRPr="004C69F7">
        <w:t xml:space="preserve">, 1999. – С. 277. </w:t>
      </w:r>
    </w:p>
  </w:footnote>
  <w:footnote w:id="6">
    <w:p w:rsidR="00DD51FA" w:rsidRPr="004C69F7" w:rsidRDefault="00DD51FA" w:rsidP="00DD51FA">
      <w:pPr>
        <w:pStyle w:val="FootnoteText"/>
      </w:pPr>
      <w:r w:rsidRPr="004C69F7">
        <w:rPr>
          <w:rStyle w:val="FootnoteReference"/>
        </w:rPr>
        <w:footnoteRef/>
      </w:r>
      <w:r w:rsidRPr="004C69F7">
        <w:t xml:space="preserve">Там же. </w:t>
      </w:r>
    </w:p>
  </w:footnote>
  <w:footnote w:id="7">
    <w:p w:rsidR="00DD51FA" w:rsidRPr="004C69F7" w:rsidRDefault="00DD51FA" w:rsidP="00DD51FA">
      <w:pPr>
        <w:pStyle w:val="FootnoteText"/>
      </w:pPr>
      <w:r w:rsidRPr="004C69F7">
        <w:rPr>
          <w:rStyle w:val="FootnoteReference"/>
        </w:rPr>
        <w:footnoteRef/>
      </w:r>
      <w:r w:rsidRPr="004C69F7">
        <w:t xml:space="preserve">Мюллер Д. Т. Христианская догматика / Пер. с англ. К. Комаров. – Стерлинг </w:t>
      </w:r>
      <w:proofErr w:type="spellStart"/>
      <w:r w:rsidRPr="004C69F7">
        <w:t>Хайтс</w:t>
      </w:r>
      <w:proofErr w:type="spellEnd"/>
      <w:r w:rsidRPr="004C69F7">
        <w:t xml:space="preserve">, Мичиган: Фонд «Лютеранское наследие», 1998. – С. 266. </w:t>
      </w:r>
    </w:p>
  </w:footnote>
  <w:footnote w:id="8">
    <w:p w:rsidR="00DD51FA" w:rsidRPr="00B46C55" w:rsidRDefault="00DD51FA" w:rsidP="00DD51FA">
      <w:pPr>
        <w:pStyle w:val="FootnoteText"/>
      </w:pPr>
      <w:r w:rsidRPr="001500FF">
        <w:rPr>
          <w:rStyle w:val="FootnoteReference"/>
        </w:rPr>
        <w:footnoteRef/>
      </w:r>
      <w:r w:rsidRPr="004C69F7">
        <w:t xml:space="preserve">В </w:t>
      </w:r>
      <w:r>
        <w:t xml:space="preserve">Евреям 10:26-29 слово «грешим» </w:t>
      </w:r>
      <w:r w:rsidRPr="004C69F7">
        <w:t>- это греческое причастие настоящего времени, которое указывает на продолжающе</w:t>
      </w:r>
      <w:r>
        <w:t>еся или повторяющееся действие.</w:t>
      </w:r>
    </w:p>
  </w:footnote>
  <w:footnote w:id="9">
    <w:p w:rsidR="00DD51FA" w:rsidRPr="004C69F7" w:rsidRDefault="00DD51FA" w:rsidP="00DD51FA">
      <w:pPr>
        <w:pStyle w:val="FootnoteText"/>
        <w:rPr>
          <w:lang w:val="en-US"/>
        </w:rPr>
      </w:pPr>
      <w:r w:rsidRPr="004C69F7">
        <w:rPr>
          <w:rStyle w:val="FootnoteReference"/>
        </w:rPr>
        <w:footnoteRef/>
      </w:r>
      <w:r w:rsidRPr="004C69F7">
        <w:rPr>
          <w:lang w:val="en-US"/>
        </w:rPr>
        <w:t>Martin R. P. Blasphemy // Wood D. R. W., Marshall I. Howard. Ne</w:t>
      </w:r>
      <w:r>
        <w:rPr>
          <w:lang w:val="en-US"/>
        </w:rPr>
        <w:t xml:space="preserve">w Bible Dictionary. </w:t>
      </w:r>
      <w:r w:rsidRPr="004C69F7">
        <w:rPr>
          <w:lang w:val="en-US"/>
        </w:rPr>
        <w:t>–</w:t>
      </w:r>
      <w:r>
        <w:rPr>
          <w:lang w:val="en-US"/>
        </w:rPr>
        <w:t xml:space="preserve"> </w:t>
      </w:r>
      <w:proofErr w:type="gramStart"/>
      <w:r>
        <w:rPr>
          <w:lang w:val="en-US"/>
        </w:rPr>
        <w:t>3rd</w:t>
      </w:r>
      <w:proofErr w:type="gramEnd"/>
      <w:r>
        <w:rPr>
          <w:lang w:val="en-US"/>
        </w:rPr>
        <w:t xml:space="preserve"> ed. </w:t>
      </w:r>
      <w:r w:rsidRPr="004C69F7">
        <w:rPr>
          <w:lang w:val="en-US"/>
        </w:rPr>
        <w:t>- Leicester, England; Downers Grove,</w:t>
      </w:r>
      <w:r>
        <w:rPr>
          <w:lang w:val="en-US"/>
        </w:rPr>
        <w:t xml:space="preserve"> IL: </w:t>
      </w:r>
      <w:proofErr w:type="spellStart"/>
      <w:r>
        <w:rPr>
          <w:lang w:val="en-US"/>
        </w:rPr>
        <w:t>InterVarsity</w:t>
      </w:r>
      <w:proofErr w:type="spellEnd"/>
      <w:r>
        <w:rPr>
          <w:lang w:val="en-US"/>
        </w:rPr>
        <w:t xml:space="preserve"> Press, 1996. </w:t>
      </w:r>
      <w:r w:rsidRPr="004C69F7">
        <w:rPr>
          <w:lang w:val="en-US"/>
        </w:rPr>
        <w:t xml:space="preserve">– </w:t>
      </w:r>
      <w:r w:rsidRPr="004C69F7">
        <w:t>С</w:t>
      </w:r>
      <w:r w:rsidRPr="004C69F7">
        <w:rPr>
          <w:lang w:val="en-US"/>
        </w:rPr>
        <w:t>. 142</w:t>
      </w:r>
      <w:proofErr w:type="gramStart"/>
      <w:r w:rsidRPr="004C69F7">
        <w:rPr>
          <w:lang w:val="en-US"/>
        </w:rPr>
        <w:t>;</w:t>
      </w:r>
      <w:proofErr w:type="gramEnd"/>
      <w:r w:rsidRPr="004C69F7">
        <w:rPr>
          <w:lang w:val="en-US"/>
        </w:rPr>
        <w:t xml:space="preserve"> Rees T. Blaspheme, Blasphemy // </w:t>
      </w:r>
      <w:proofErr w:type="spellStart"/>
      <w:r w:rsidRPr="004C69F7">
        <w:rPr>
          <w:lang w:val="en-US"/>
        </w:rPr>
        <w:t>Bromiley</w:t>
      </w:r>
      <w:proofErr w:type="spellEnd"/>
      <w:r w:rsidRPr="004C69F7">
        <w:rPr>
          <w:lang w:val="en-US"/>
        </w:rPr>
        <w:t xml:space="preserve"> G. W. The Internationa</w:t>
      </w:r>
      <w:r>
        <w:rPr>
          <w:lang w:val="en-US"/>
        </w:rPr>
        <w:t xml:space="preserve">l Standard Bible Encyclopedia. </w:t>
      </w:r>
      <w:r w:rsidRPr="004C69F7">
        <w:rPr>
          <w:lang w:val="en-US"/>
        </w:rPr>
        <w:t>- Grand Rapids</w:t>
      </w:r>
      <w:r w:rsidRPr="001500FF">
        <w:rPr>
          <w:lang w:val="en-US"/>
        </w:rPr>
        <w:t xml:space="preserve">, </w:t>
      </w:r>
      <w:r>
        <w:t>М</w:t>
      </w:r>
      <w:r>
        <w:rPr>
          <w:lang w:val="en-US"/>
        </w:rPr>
        <w:t>I</w:t>
      </w:r>
      <w:r w:rsidRPr="004C69F7">
        <w:rPr>
          <w:lang w:val="en-US"/>
        </w:rPr>
        <w:t>: Wm. B. Eerdmans, 2001. –</w:t>
      </w:r>
      <w:r w:rsidRPr="001500FF">
        <w:rPr>
          <w:lang w:val="en-US"/>
        </w:rPr>
        <w:t xml:space="preserve"> </w:t>
      </w:r>
      <w:r w:rsidRPr="004C69F7">
        <w:rPr>
          <w:lang w:val="en-US"/>
        </w:rPr>
        <w:t xml:space="preserve">T. 1. – C. 522. </w:t>
      </w:r>
    </w:p>
  </w:footnote>
  <w:footnote w:id="10">
    <w:p w:rsidR="00DD51FA" w:rsidRPr="005E3809" w:rsidRDefault="00DD51FA" w:rsidP="00DD51FA">
      <w:pPr>
        <w:pStyle w:val="FootnoteText"/>
        <w:rPr>
          <w:lang w:val="en-US"/>
        </w:rPr>
      </w:pPr>
      <w:r w:rsidRPr="004C69F7">
        <w:rPr>
          <w:rStyle w:val="FootnoteReference"/>
        </w:rPr>
        <w:footnoteRef/>
      </w:r>
      <w:r w:rsidRPr="004C69F7">
        <w:t>Там</w:t>
      </w:r>
      <w:r w:rsidRPr="004C69F7">
        <w:rPr>
          <w:lang w:val="en-US"/>
        </w:rPr>
        <w:t xml:space="preserve"> </w:t>
      </w:r>
      <w:r w:rsidRPr="004C69F7">
        <w:t>же</w:t>
      </w:r>
      <w:r w:rsidRPr="004C69F7">
        <w:rPr>
          <w:lang w:val="en-US"/>
        </w:rPr>
        <w:t>.</w:t>
      </w:r>
      <w:r>
        <w:rPr>
          <w:lang w:val="en-US"/>
        </w:rPr>
        <w:t xml:space="preserve"> </w:t>
      </w:r>
    </w:p>
  </w:footnote>
  <w:footnote w:id="11">
    <w:p w:rsidR="00DD51FA" w:rsidRPr="004C69F7" w:rsidRDefault="00DD51FA" w:rsidP="00DD51FA">
      <w:pPr>
        <w:pStyle w:val="FootnoteText"/>
        <w:rPr>
          <w:lang w:val="en-US"/>
        </w:rPr>
      </w:pPr>
      <w:r w:rsidRPr="004C69F7">
        <w:rPr>
          <w:rStyle w:val="FootnoteReference"/>
        </w:rPr>
        <w:footnoteRef/>
      </w:r>
      <w:r w:rsidRPr="004C69F7">
        <w:rPr>
          <w:lang w:val="en-US"/>
        </w:rPr>
        <w:t xml:space="preserve">Horton S. What the Bible Says about the Holy Spirit. – Springfield, MO: Gospel Publishing House, 1976. – </w:t>
      </w:r>
      <w:proofErr w:type="gramStart"/>
      <w:r w:rsidRPr="004C69F7">
        <w:t>С</w:t>
      </w:r>
      <w:r w:rsidRPr="004C69F7">
        <w:rPr>
          <w:lang w:val="en-US"/>
        </w:rPr>
        <w:t>. 100</w:t>
      </w:r>
      <w:proofErr w:type="gramEnd"/>
      <w:r w:rsidRPr="004C69F7">
        <w:rPr>
          <w:lang w:val="en-US"/>
        </w:rPr>
        <w:t xml:space="preserve">-101.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E2495F6"/>
    <w:lvl w:ilvl="0">
      <w:numFmt w:val="bullet"/>
      <w:lvlText w:val="*"/>
      <w:lvlJc w:val="left"/>
    </w:lvl>
  </w:abstractNum>
  <w:abstractNum w:abstractNumId="2" w15:restartNumberingAfterBreak="0">
    <w:nsid w:val="091E07A6"/>
    <w:multiLevelType w:val="hybridMultilevel"/>
    <w:tmpl w:val="31C00CB2"/>
    <w:lvl w:ilvl="0" w:tplc="04190003">
      <w:start w:val="1"/>
      <w:numFmt w:val="bullet"/>
      <w:lvlText w:val="o"/>
      <w:lvlJc w:val="left"/>
      <w:pPr>
        <w:tabs>
          <w:tab w:val="num" w:pos="828"/>
        </w:tabs>
        <w:ind w:left="828" w:hanging="360"/>
      </w:pPr>
      <w:rPr>
        <w:rFonts w:ascii="Courier New" w:hAnsi="Courier New" w:cs="Courier New" w:hint="default"/>
      </w:rPr>
    </w:lvl>
    <w:lvl w:ilvl="1" w:tplc="04190003" w:tentative="1">
      <w:start w:val="1"/>
      <w:numFmt w:val="bullet"/>
      <w:lvlText w:val="o"/>
      <w:lvlJc w:val="left"/>
      <w:pPr>
        <w:tabs>
          <w:tab w:val="num" w:pos="1548"/>
        </w:tabs>
        <w:ind w:left="1548" w:hanging="360"/>
      </w:pPr>
      <w:rPr>
        <w:rFonts w:ascii="Courier New" w:hAnsi="Courier New" w:cs="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cs="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cs="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3" w15:restartNumberingAfterBreak="0">
    <w:nsid w:val="13F67EF5"/>
    <w:multiLevelType w:val="multilevel"/>
    <w:tmpl w:val="C6CC0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5" w15:restartNumberingAfterBreak="0">
    <w:nsid w:val="2A181500"/>
    <w:multiLevelType w:val="multilevel"/>
    <w:tmpl w:val="A4A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682FC0"/>
    <w:multiLevelType w:val="hybridMultilevel"/>
    <w:tmpl w:val="250E0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8F3552F"/>
    <w:multiLevelType w:val="hybridMultilevel"/>
    <w:tmpl w:val="47EC8DA6"/>
    <w:lvl w:ilvl="0" w:tplc="9D10F786">
      <w:start w:val="1"/>
      <w:numFmt w:val="bullet"/>
      <w:lvlText w:val="•"/>
      <w:lvlJc w:val="left"/>
      <w:pPr>
        <w:tabs>
          <w:tab w:val="num" w:pos="720"/>
        </w:tabs>
        <w:ind w:left="720" w:hanging="360"/>
      </w:pPr>
      <w:rPr>
        <w:rFonts w:ascii="Georgia" w:hAnsi="Georgia" w:hint="default"/>
      </w:rPr>
    </w:lvl>
    <w:lvl w:ilvl="1" w:tplc="948C364E" w:tentative="1">
      <w:start w:val="1"/>
      <w:numFmt w:val="bullet"/>
      <w:lvlText w:val="•"/>
      <w:lvlJc w:val="left"/>
      <w:pPr>
        <w:tabs>
          <w:tab w:val="num" w:pos="1440"/>
        </w:tabs>
        <w:ind w:left="1440" w:hanging="360"/>
      </w:pPr>
      <w:rPr>
        <w:rFonts w:ascii="Georgia" w:hAnsi="Georgia" w:hint="default"/>
      </w:rPr>
    </w:lvl>
    <w:lvl w:ilvl="2" w:tplc="AEFED6F2" w:tentative="1">
      <w:start w:val="1"/>
      <w:numFmt w:val="bullet"/>
      <w:lvlText w:val="•"/>
      <w:lvlJc w:val="left"/>
      <w:pPr>
        <w:tabs>
          <w:tab w:val="num" w:pos="2160"/>
        </w:tabs>
        <w:ind w:left="2160" w:hanging="360"/>
      </w:pPr>
      <w:rPr>
        <w:rFonts w:ascii="Georgia" w:hAnsi="Georgia" w:hint="default"/>
      </w:rPr>
    </w:lvl>
    <w:lvl w:ilvl="3" w:tplc="A78C336E" w:tentative="1">
      <w:start w:val="1"/>
      <w:numFmt w:val="bullet"/>
      <w:lvlText w:val="•"/>
      <w:lvlJc w:val="left"/>
      <w:pPr>
        <w:tabs>
          <w:tab w:val="num" w:pos="2880"/>
        </w:tabs>
        <w:ind w:left="2880" w:hanging="360"/>
      </w:pPr>
      <w:rPr>
        <w:rFonts w:ascii="Georgia" w:hAnsi="Georgia" w:hint="default"/>
      </w:rPr>
    </w:lvl>
    <w:lvl w:ilvl="4" w:tplc="5C7A165A" w:tentative="1">
      <w:start w:val="1"/>
      <w:numFmt w:val="bullet"/>
      <w:lvlText w:val="•"/>
      <w:lvlJc w:val="left"/>
      <w:pPr>
        <w:tabs>
          <w:tab w:val="num" w:pos="3600"/>
        </w:tabs>
        <w:ind w:left="3600" w:hanging="360"/>
      </w:pPr>
      <w:rPr>
        <w:rFonts w:ascii="Georgia" w:hAnsi="Georgia" w:hint="default"/>
      </w:rPr>
    </w:lvl>
    <w:lvl w:ilvl="5" w:tplc="C8CA9A80" w:tentative="1">
      <w:start w:val="1"/>
      <w:numFmt w:val="bullet"/>
      <w:lvlText w:val="•"/>
      <w:lvlJc w:val="left"/>
      <w:pPr>
        <w:tabs>
          <w:tab w:val="num" w:pos="4320"/>
        </w:tabs>
        <w:ind w:left="4320" w:hanging="360"/>
      </w:pPr>
      <w:rPr>
        <w:rFonts w:ascii="Georgia" w:hAnsi="Georgia" w:hint="default"/>
      </w:rPr>
    </w:lvl>
    <w:lvl w:ilvl="6" w:tplc="925A0624" w:tentative="1">
      <w:start w:val="1"/>
      <w:numFmt w:val="bullet"/>
      <w:lvlText w:val="•"/>
      <w:lvlJc w:val="left"/>
      <w:pPr>
        <w:tabs>
          <w:tab w:val="num" w:pos="5040"/>
        </w:tabs>
        <w:ind w:left="5040" w:hanging="360"/>
      </w:pPr>
      <w:rPr>
        <w:rFonts w:ascii="Georgia" w:hAnsi="Georgia" w:hint="default"/>
      </w:rPr>
    </w:lvl>
    <w:lvl w:ilvl="7" w:tplc="FD040950" w:tentative="1">
      <w:start w:val="1"/>
      <w:numFmt w:val="bullet"/>
      <w:lvlText w:val="•"/>
      <w:lvlJc w:val="left"/>
      <w:pPr>
        <w:tabs>
          <w:tab w:val="num" w:pos="5760"/>
        </w:tabs>
        <w:ind w:left="5760" w:hanging="360"/>
      </w:pPr>
      <w:rPr>
        <w:rFonts w:ascii="Georgia" w:hAnsi="Georgia" w:hint="default"/>
      </w:rPr>
    </w:lvl>
    <w:lvl w:ilvl="8" w:tplc="AD44846E"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4D627A3E"/>
    <w:multiLevelType w:val="hybridMultilevel"/>
    <w:tmpl w:val="1744D9CC"/>
    <w:lvl w:ilvl="0" w:tplc="F64440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E816112"/>
    <w:multiLevelType w:val="hybridMultilevel"/>
    <w:tmpl w:val="9B383346"/>
    <w:lvl w:ilvl="0" w:tplc="DF74F1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AFB1EFA"/>
    <w:multiLevelType w:val="hybridMultilevel"/>
    <w:tmpl w:val="17AA1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F3A7BFB"/>
    <w:multiLevelType w:val="multilevel"/>
    <w:tmpl w:val="4CF83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5C2F3D"/>
    <w:multiLevelType w:val="hybridMultilevel"/>
    <w:tmpl w:val="ED7672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ED22D56"/>
    <w:multiLevelType w:val="hybridMultilevel"/>
    <w:tmpl w:val="FDBA4E2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82901"/>
    <w:multiLevelType w:val="hybridMultilevel"/>
    <w:tmpl w:val="AED2607E"/>
    <w:lvl w:ilvl="0" w:tplc="3DD448D4">
      <w:start w:val="1"/>
      <w:numFmt w:val="bullet"/>
      <w:lvlText w:val=""/>
      <w:lvlJc w:val="left"/>
      <w:pPr>
        <w:tabs>
          <w:tab w:val="num" w:pos="720"/>
        </w:tabs>
        <w:ind w:left="720" w:hanging="360"/>
      </w:pPr>
      <w:rPr>
        <w:rFonts w:ascii="Wingdings" w:hAnsi="Wingdings" w:hint="default"/>
      </w:rPr>
    </w:lvl>
    <w:lvl w:ilvl="1" w:tplc="811692A4" w:tentative="1">
      <w:start w:val="1"/>
      <w:numFmt w:val="bullet"/>
      <w:lvlText w:val=""/>
      <w:lvlJc w:val="left"/>
      <w:pPr>
        <w:tabs>
          <w:tab w:val="num" w:pos="1440"/>
        </w:tabs>
        <w:ind w:left="1440" w:hanging="360"/>
      </w:pPr>
      <w:rPr>
        <w:rFonts w:ascii="Wingdings" w:hAnsi="Wingdings" w:hint="default"/>
      </w:rPr>
    </w:lvl>
    <w:lvl w:ilvl="2" w:tplc="1B26CB14" w:tentative="1">
      <w:start w:val="1"/>
      <w:numFmt w:val="bullet"/>
      <w:lvlText w:val=""/>
      <w:lvlJc w:val="left"/>
      <w:pPr>
        <w:tabs>
          <w:tab w:val="num" w:pos="2160"/>
        </w:tabs>
        <w:ind w:left="2160" w:hanging="360"/>
      </w:pPr>
      <w:rPr>
        <w:rFonts w:ascii="Wingdings" w:hAnsi="Wingdings" w:hint="default"/>
      </w:rPr>
    </w:lvl>
    <w:lvl w:ilvl="3" w:tplc="548E528E" w:tentative="1">
      <w:start w:val="1"/>
      <w:numFmt w:val="bullet"/>
      <w:lvlText w:val=""/>
      <w:lvlJc w:val="left"/>
      <w:pPr>
        <w:tabs>
          <w:tab w:val="num" w:pos="2880"/>
        </w:tabs>
        <w:ind w:left="2880" w:hanging="360"/>
      </w:pPr>
      <w:rPr>
        <w:rFonts w:ascii="Wingdings" w:hAnsi="Wingdings" w:hint="default"/>
      </w:rPr>
    </w:lvl>
    <w:lvl w:ilvl="4" w:tplc="74E606D8" w:tentative="1">
      <w:start w:val="1"/>
      <w:numFmt w:val="bullet"/>
      <w:lvlText w:val=""/>
      <w:lvlJc w:val="left"/>
      <w:pPr>
        <w:tabs>
          <w:tab w:val="num" w:pos="3600"/>
        </w:tabs>
        <w:ind w:left="3600" w:hanging="360"/>
      </w:pPr>
      <w:rPr>
        <w:rFonts w:ascii="Wingdings" w:hAnsi="Wingdings" w:hint="default"/>
      </w:rPr>
    </w:lvl>
    <w:lvl w:ilvl="5" w:tplc="C8D07E5E" w:tentative="1">
      <w:start w:val="1"/>
      <w:numFmt w:val="bullet"/>
      <w:lvlText w:val=""/>
      <w:lvlJc w:val="left"/>
      <w:pPr>
        <w:tabs>
          <w:tab w:val="num" w:pos="4320"/>
        </w:tabs>
        <w:ind w:left="4320" w:hanging="360"/>
      </w:pPr>
      <w:rPr>
        <w:rFonts w:ascii="Wingdings" w:hAnsi="Wingdings" w:hint="default"/>
      </w:rPr>
    </w:lvl>
    <w:lvl w:ilvl="6" w:tplc="4570563C" w:tentative="1">
      <w:start w:val="1"/>
      <w:numFmt w:val="bullet"/>
      <w:lvlText w:val=""/>
      <w:lvlJc w:val="left"/>
      <w:pPr>
        <w:tabs>
          <w:tab w:val="num" w:pos="5040"/>
        </w:tabs>
        <w:ind w:left="5040" w:hanging="360"/>
      </w:pPr>
      <w:rPr>
        <w:rFonts w:ascii="Wingdings" w:hAnsi="Wingdings" w:hint="default"/>
      </w:rPr>
    </w:lvl>
    <w:lvl w:ilvl="7" w:tplc="AFCA5EB6" w:tentative="1">
      <w:start w:val="1"/>
      <w:numFmt w:val="bullet"/>
      <w:lvlText w:val=""/>
      <w:lvlJc w:val="left"/>
      <w:pPr>
        <w:tabs>
          <w:tab w:val="num" w:pos="5760"/>
        </w:tabs>
        <w:ind w:left="5760" w:hanging="360"/>
      </w:pPr>
      <w:rPr>
        <w:rFonts w:ascii="Wingdings" w:hAnsi="Wingdings" w:hint="default"/>
      </w:rPr>
    </w:lvl>
    <w:lvl w:ilvl="8" w:tplc="D9B2040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3C6982"/>
    <w:multiLevelType w:val="hybridMultilevel"/>
    <w:tmpl w:val="B6CA15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C005FF"/>
    <w:multiLevelType w:val="multilevel"/>
    <w:tmpl w:val="94FC092C"/>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
    <w:lvlOverride w:ilvl="0">
      <w:lvl w:ilvl="0">
        <w:numFmt w:val="bullet"/>
        <w:lvlText w:val=""/>
        <w:legacy w:legacy="1" w:legacySpace="0" w:legacyIndent="225"/>
        <w:lvlJc w:val="left"/>
        <w:pPr>
          <w:ind w:left="540" w:hanging="225"/>
        </w:pPr>
        <w:rPr>
          <w:rFonts w:ascii="Wingdings" w:hAnsi="Wingdings" w:hint="default"/>
        </w:rPr>
      </w:lvl>
    </w:lvlOverride>
  </w:num>
  <w:num w:numId="4">
    <w:abstractNumId w:val="15"/>
  </w:num>
  <w:num w:numId="5">
    <w:abstractNumId w:val="14"/>
  </w:num>
  <w:num w:numId="6">
    <w:abstractNumId w:val="20"/>
  </w:num>
  <w:num w:numId="7">
    <w:abstractNumId w:val="0"/>
  </w:num>
  <w:num w:numId="8">
    <w:abstractNumId w:val="18"/>
  </w:num>
  <w:num w:numId="9">
    <w:abstractNumId w:val="17"/>
  </w:num>
  <w:num w:numId="10">
    <w:abstractNumId w:val="6"/>
  </w:num>
  <w:num w:numId="11">
    <w:abstractNumId w:val="11"/>
  </w:num>
  <w:num w:numId="12">
    <w:abstractNumId w:val="7"/>
  </w:num>
  <w:num w:numId="13">
    <w:abstractNumId w:val="16"/>
  </w:num>
  <w:num w:numId="14">
    <w:abstractNumId w:val="8"/>
  </w:num>
  <w:num w:numId="15">
    <w:abstractNumId w:val="2"/>
  </w:num>
  <w:num w:numId="16">
    <w:abstractNumId w:val="9"/>
  </w:num>
  <w:num w:numId="17">
    <w:abstractNumId w:val="12"/>
  </w:num>
  <w:num w:numId="18">
    <w:abstractNumId w:val="19"/>
  </w:num>
  <w:num w:numId="19">
    <w:abstractNumId w:val="19"/>
    <w:lvlOverride w:ilvl="0">
      <w:startOverride w:val="3"/>
    </w:lvlOverride>
  </w:num>
  <w:num w:numId="20">
    <w:abstractNumId w:val="3"/>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DB"/>
    <w:rsid w:val="0000582E"/>
    <w:rsid w:val="000109C0"/>
    <w:rsid w:val="000163FE"/>
    <w:rsid w:val="000234BA"/>
    <w:rsid w:val="00030807"/>
    <w:rsid w:val="00036457"/>
    <w:rsid w:val="00060434"/>
    <w:rsid w:val="000D42F1"/>
    <w:rsid w:val="000E4FB1"/>
    <w:rsid w:val="00152F3D"/>
    <w:rsid w:val="00164B97"/>
    <w:rsid w:val="00170BBD"/>
    <w:rsid w:val="001E3575"/>
    <w:rsid w:val="00207950"/>
    <w:rsid w:val="002506F9"/>
    <w:rsid w:val="0025349E"/>
    <w:rsid w:val="002807C4"/>
    <w:rsid w:val="0028682B"/>
    <w:rsid w:val="002A7D3C"/>
    <w:rsid w:val="002C5B1C"/>
    <w:rsid w:val="002D711F"/>
    <w:rsid w:val="002E5393"/>
    <w:rsid w:val="00306AD0"/>
    <w:rsid w:val="00316EB7"/>
    <w:rsid w:val="003A237C"/>
    <w:rsid w:val="003D5E46"/>
    <w:rsid w:val="00481BA2"/>
    <w:rsid w:val="004B1023"/>
    <w:rsid w:val="00501B77"/>
    <w:rsid w:val="005329A6"/>
    <w:rsid w:val="006132B4"/>
    <w:rsid w:val="00643BBE"/>
    <w:rsid w:val="006441E7"/>
    <w:rsid w:val="00652554"/>
    <w:rsid w:val="00667DCA"/>
    <w:rsid w:val="00697C77"/>
    <w:rsid w:val="006E2818"/>
    <w:rsid w:val="00723987"/>
    <w:rsid w:val="0072692C"/>
    <w:rsid w:val="00783F69"/>
    <w:rsid w:val="00796A9E"/>
    <w:rsid w:val="007B030A"/>
    <w:rsid w:val="007B4B50"/>
    <w:rsid w:val="007F00B1"/>
    <w:rsid w:val="008033C2"/>
    <w:rsid w:val="00807531"/>
    <w:rsid w:val="00810CDB"/>
    <w:rsid w:val="00862705"/>
    <w:rsid w:val="008677DF"/>
    <w:rsid w:val="008802E7"/>
    <w:rsid w:val="00886B1E"/>
    <w:rsid w:val="008A26F9"/>
    <w:rsid w:val="008C2B9B"/>
    <w:rsid w:val="008E507B"/>
    <w:rsid w:val="009846D1"/>
    <w:rsid w:val="009B4142"/>
    <w:rsid w:val="009B660E"/>
    <w:rsid w:val="009C1597"/>
    <w:rsid w:val="009F2BC3"/>
    <w:rsid w:val="009F5E53"/>
    <w:rsid w:val="00A25BF1"/>
    <w:rsid w:val="00A54993"/>
    <w:rsid w:val="00A9261F"/>
    <w:rsid w:val="00AF1CCE"/>
    <w:rsid w:val="00B371AA"/>
    <w:rsid w:val="00B505B3"/>
    <w:rsid w:val="00B51000"/>
    <w:rsid w:val="00B53C45"/>
    <w:rsid w:val="00B923D4"/>
    <w:rsid w:val="00C50B1C"/>
    <w:rsid w:val="00C9064B"/>
    <w:rsid w:val="00CF1D36"/>
    <w:rsid w:val="00D02705"/>
    <w:rsid w:val="00D207F4"/>
    <w:rsid w:val="00D20CA8"/>
    <w:rsid w:val="00D33F82"/>
    <w:rsid w:val="00D574D5"/>
    <w:rsid w:val="00D6720E"/>
    <w:rsid w:val="00D91071"/>
    <w:rsid w:val="00DD51FA"/>
    <w:rsid w:val="00DE06AA"/>
    <w:rsid w:val="00E03E8F"/>
    <w:rsid w:val="00E14D37"/>
    <w:rsid w:val="00E26F83"/>
    <w:rsid w:val="00E35DE0"/>
    <w:rsid w:val="00F40C71"/>
    <w:rsid w:val="00F4560B"/>
    <w:rsid w:val="00F61CC2"/>
    <w:rsid w:val="00F90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41ED7-313B-4A21-AE6F-39938311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CDB"/>
    <w:rPr>
      <w:sz w:val="24"/>
      <w:szCs w:val="24"/>
      <w:lang w:val="ru-RU" w:eastAsia="ru-RU" w:bidi="ar-SA"/>
    </w:rPr>
  </w:style>
  <w:style w:type="paragraph" w:styleId="Heading1">
    <w:name w:val="heading 1"/>
    <w:basedOn w:val="Normal"/>
    <w:next w:val="Normal"/>
    <w:link w:val="Heading1Char"/>
    <w:qFormat/>
    <w:rsid w:val="00A9261F"/>
    <w:pPr>
      <w:keepNext/>
      <w:keepLines/>
      <w:spacing w:before="240"/>
      <w:jc w:val="center"/>
      <w:outlineLvl w:val="0"/>
    </w:pPr>
    <w:rPr>
      <w:b/>
      <w:sz w:val="28"/>
      <w:szCs w:val="32"/>
    </w:rPr>
  </w:style>
  <w:style w:type="paragraph" w:styleId="Heading2">
    <w:name w:val="heading 2"/>
    <w:basedOn w:val="Normal"/>
    <w:next w:val="Normal"/>
    <w:link w:val="Heading2Char"/>
    <w:qFormat/>
    <w:rsid w:val="00A9261F"/>
    <w:pPr>
      <w:keepNext/>
      <w:spacing w:before="240" w:after="60"/>
      <w:jc w:val="center"/>
      <w:outlineLvl w:val="1"/>
    </w:pPr>
    <w:rPr>
      <w:rFonts w:cs="Arial"/>
      <w:b/>
      <w:bCs/>
      <w:iCs/>
      <w:szCs w:val="28"/>
    </w:rPr>
  </w:style>
  <w:style w:type="paragraph" w:styleId="Heading3">
    <w:name w:val="heading 3"/>
    <w:basedOn w:val="Normal"/>
    <w:next w:val="Normal"/>
    <w:link w:val="Heading3Char"/>
    <w:unhideWhenUsed/>
    <w:qFormat/>
    <w:rsid w:val="00A9261F"/>
    <w:pPr>
      <w:keepNext/>
      <w:keepLines/>
      <w:spacing w:before="40"/>
      <w:outlineLvl w:val="2"/>
    </w:pPr>
    <w:rPr>
      <w:b/>
    </w:rPr>
  </w:style>
  <w:style w:type="paragraph" w:styleId="Heading4">
    <w:name w:val="heading 4"/>
    <w:basedOn w:val="Normal"/>
    <w:next w:val="Normal"/>
    <w:link w:val="Heading4Char"/>
    <w:qFormat/>
    <w:rsid w:val="00A9261F"/>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9261F"/>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9261F"/>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86B1E"/>
    <w:rPr>
      <w:sz w:val="20"/>
      <w:szCs w:val="20"/>
    </w:rPr>
  </w:style>
  <w:style w:type="character" w:styleId="FootnoteReference">
    <w:name w:val="footnote reference"/>
    <w:basedOn w:val="DefaultParagraphFont"/>
    <w:uiPriority w:val="99"/>
    <w:rsid w:val="00886B1E"/>
    <w:rPr>
      <w:vertAlign w:val="superscript"/>
    </w:rPr>
  </w:style>
  <w:style w:type="character" w:customStyle="1" w:styleId="Heading1Char">
    <w:name w:val="Heading 1 Char"/>
    <w:basedOn w:val="DefaultParagraphFont"/>
    <w:link w:val="Heading1"/>
    <w:rsid w:val="00A9261F"/>
    <w:rPr>
      <w:b/>
      <w:sz w:val="28"/>
      <w:szCs w:val="32"/>
      <w:lang w:val="ru-RU" w:eastAsia="ru-RU" w:bidi="ar-SA"/>
    </w:rPr>
  </w:style>
  <w:style w:type="character" w:customStyle="1" w:styleId="Heading2Char">
    <w:name w:val="Heading 2 Char"/>
    <w:basedOn w:val="DefaultParagraphFont"/>
    <w:link w:val="Heading2"/>
    <w:rsid w:val="00A9261F"/>
    <w:rPr>
      <w:rFonts w:cs="Arial"/>
      <w:b/>
      <w:bCs/>
      <w:iCs/>
      <w:sz w:val="24"/>
      <w:szCs w:val="28"/>
      <w:lang w:val="ru-RU" w:eastAsia="ru-RU" w:bidi="ar-SA"/>
    </w:rPr>
  </w:style>
  <w:style w:type="character" w:customStyle="1" w:styleId="Heading3Char">
    <w:name w:val="Heading 3 Char"/>
    <w:basedOn w:val="DefaultParagraphFont"/>
    <w:link w:val="Heading3"/>
    <w:rsid w:val="00A9261F"/>
    <w:rPr>
      <w:b/>
      <w:sz w:val="24"/>
      <w:szCs w:val="24"/>
      <w:lang w:val="ru-RU" w:eastAsia="ru-RU" w:bidi="ar-SA"/>
    </w:rPr>
  </w:style>
  <w:style w:type="character" w:customStyle="1" w:styleId="Heading4Char">
    <w:name w:val="Heading 4 Char"/>
    <w:basedOn w:val="DefaultParagraphFont"/>
    <w:link w:val="Heading4"/>
    <w:rsid w:val="00A9261F"/>
    <w:rPr>
      <w:b/>
      <w:bCs/>
      <w:sz w:val="40"/>
      <w:szCs w:val="24"/>
      <w:lang w:bidi="ar-SA"/>
    </w:rPr>
  </w:style>
  <w:style w:type="character" w:customStyle="1" w:styleId="Heading5Char">
    <w:name w:val="Heading 5 Char"/>
    <w:basedOn w:val="DefaultParagraphFont"/>
    <w:link w:val="Heading5"/>
    <w:rsid w:val="00A9261F"/>
    <w:rPr>
      <w:sz w:val="24"/>
      <w:szCs w:val="24"/>
      <w:u w:val="single"/>
      <w:lang w:bidi="ar-SA"/>
    </w:rPr>
  </w:style>
  <w:style w:type="character" w:customStyle="1" w:styleId="Heading6Char">
    <w:name w:val="Heading 6 Char"/>
    <w:basedOn w:val="DefaultParagraphFont"/>
    <w:link w:val="Heading6"/>
    <w:rsid w:val="00A9261F"/>
    <w:rPr>
      <w:i/>
      <w:iCs/>
      <w:sz w:val="24"/>
      <w:szCs w:val="24"/>
      <w:lang w:bidi="ar-SA"/>
    </w:rPr>
  </w:style>
  <w:style w:type="character" w:customStyle="1" w:styleId="st">
    <w:name w:val="st"/>
    <w:rsid w:val="00A9261F"/>
  </w:style>
  <w:style w:type="character" w:styleId="Emphasis">
    <w:name w:val="Emphasis"/>
    <w:qFormat/>
    <w:rsid w:val="00A9261F"/>
    <w:rPr>
      <w:i/>
      <w:iCs/>
    </w:rPr>
  </w:style>
  <w:style w:type="character" w:styleId="Hyperlink">
    <w:name w:val="Hyperlink"/>
    <w:rsid w:val="00A9261F"/>
    <w:rPr>
      <w:color w:val="0000FF"/>
      <w:u w:val="single"/>
    </w:rPr>
  </w:style>
  <w:style w:type="paragraph" w:customStyle="1" w:styleId="ecxmsonormal">
    <w:name w:val="ecxmsonormal"/>
    <w:basedOn w:val="Normal"/>
    <w:rsid w:val="00A9261F"/>
    <w:pPr>
      <w:spacing w:before="100" w:beforeAutospacing="1" w:after="100" w:afterAutospacing="1"/>
    </w:pPr>
    <w:rPr>
      <w:lang w:val="en-US" w:eastAsia="en-US" w:bidi="he-IL"/>
    </w:rPr>
  </w:style>
  <w:style w:type="paragraph" w:styleId="Header">
    <w:name w:val="header"/>
    <w:basedOn w:val="Normal"/>
    <w:link w:val="HeaderChar"/>
    <w:rsid w:val="00A9261F"/>
    <w:pPr>
      <w:tabs>
        <w:tab w:val="center" w:pos="4680"/>
        <w:tab w:val="right" w:pos="9360"/>
      </w:tabs>
    </w:pPr>
  </w:style>
  <w:style w:type="character" w:customStyle="1" w:styleId="HeaderChar">
    <w:name w:val="Header Char"/>
    <w:basedOn w:val="DefaultParagraphFont"/>
    <w:link w:val="Header"/>
    <w:rsid w:val="00A9261F"/>
    <w:rPr>
      <w:sz w:val="24"/>
      <w:szCs w:val="24"/>
      <w:lang w:val="ru-RU" w:eastAsia="ru-RU" w:bidi="ar-SA"/>
    </w:rPr>
  </w:style>
  <w:style w:type="paragraph" w:styleId="Footer">
    <w:name w:val="footer"/>
    <w:basedOn w:val="Normal"/>
    <w:link w:val="FooterChar"/>
    <w:rsid w:val="00A9261F"/>
    <w:pPr>
      <w:tabs>
        <w:tab w:val="center" w:pos="4680"/>
        <w:tab w:val="right" w:pos="9360"/>
      </w:tabs>
    </w:pPr>
  </w:style>
  <w:style w:type="character" w:customStyle="1" w:styleId="FooterChar">
    <w:name w:val="Footer Char"/>
    <w:basedOn w:val="DefaultParagraphFont"/>
    <w:link w:val="Footer"/>
    <w:rsid w:val="00A9261F"/>
    <w:rPr>
      <w:sz w:val="24"/>
      <w:szCs w:val="24"/>
      <w:lang w:val="ru-RU" w:eastAsia="ru-RU" w:bidi="ar-SA"/>
    </w:rPr>
  </w:style>
  <w:style w:type="character" w:styleId="PageNumber">
    <w:name w:val="page number"/>
    <w:rsid w:val="00A9261F"/>
  </w:style>
  <w:style w:type="paragraph" w:styleId="ListParagraph">
    <w:name w:val="List Paragraph"/>
    <w:basedOn w:val="Normal"/>
    <w:uiPriority w:val="34"/>
    <w:qFormat/>
    <w:rsid w:val="00A9261F"/>
    <w:pPr>
      <w:ind w:left="720"/>
      <w:contextualSpacing/>
    </w:pPr>
  </w:style>
  <w:style w:type="character" w:customStyle="1" w:styleId="FootnoteTextChar">
    <w:name w:val="Footnote Text Char"/>
    <w:link w:val="FootnoteText"/>
    <w:uiPriority w:val="99"/>
    <w:rsid w:val="00A9261F"/>
    <w:rPr>
      <w:lang w:val="ru-RU" w:eastAsia="ru-RU" w:bidi="ar-SA"/>
    </w:rPr>
  </w:style>
  <w:style w:type="character" w:customStyle="1" w:styleId="dhighlight">
    <w:name w:val="dhighlight"/>
    <w:rsid w:val="00A9261F"/>
  </w:style>
  <w:style w:type="paragraph" w:customStyle="1" w:styleId="a">
    <w:name w:val="Обычный"/>
    <w:rsid w:val="00A9261F"/>
    <w:pPr>
      <w:autoSpaceDE w:val="0"/>
      <w:autoSpaceDN w:val="0"/>
    </w:pPr>
    <w:rPr>
      <w:rFonts w:eastAsia="MS Mincho"/>
      <w:lang w:val="ru-RU" w:eastAsia="ja-JP" w:bidi="ar-SA"/>
    </w:rPr>
  </w:style>
  <w:style w:type="paragraph" w:styleId="NormalWeb">
    <w:name w:val="Normal (Web)"/>
    <w:basedOn w:val="Normal"/>
    <w:rsid w:val="00A9261F"/>
    <w:rPr>
      <w:rFonts w:ascii="Arial" w:eastAsia="MS Mincho" w:hAnsi="Arial" w:cs="Arial"/>
      <w:sz w:val="16"/>
      <w:szCs w:val="16"/>
      <w:lang w:eastAsia="ja-JP" w:bidi="he-IL"/>
    </w:rPr>
  </w:style>
  <w:style w:type="paragraph" w:customStyle="1" w:styleId="Default">
    <w:name w:val="Default"/>
    <w:rsid w:val="00A9261F"/>
    <w:pPr>
      <w:autoSpaceDE w:val="0"/>
      <w:autoSpaceDN w:val="0"/>
      <w:adjustRightInd w:val="0"/>
    </w:pPr>
    <w:rPr>
      <w:rFonts w:ascii="Arial" w:eastAsia="MS Mincho" w:hAnsi="Arial" w:cs="Arial"/>
      <w:color w:val="000000"/>
      <w:sz w:val="24"/>
      <w:szCs w:val="24"/>
      <w:lang w:val="ru-RU" w:eastAsia="ja-JP"/>
    </w:rPr>
  </w:style>
  <w:style w:type="character" w:styleId="Strong">
    <w:name w:val="Strong"/>
    <w:qFormat/>
    <w:rsid w:val="00A9261F"/>
    <w:rPr>
      <w:b/>
      <w:bCs/>
    </w:rPr>
  </w:style>
  <w:style w:type="character" w:customStyle="1" w:styleId="text1">
    <w:name w:val="text1"/>
    <w:rsid w:val="00A9261F"/>
  </w:style>
  <w:style w:type="paragraph" w:customStyle="1" w:styleId="a0">
    <w:name w:val="Абзац списка"/>
    <w:basedOn w:val="Normal"/>
    <w:qFormat/>
    <w:rsid w:val="00A9261F"/>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rsid w:val="00A9261F"/>
  </w:style>
  <w:style w:type="character" w:customStyle="1" w:styleId="refid">
    <w:name w:val="refid"/>
    <w:rsid w:val="00A9261F"/>
  </w:style>
  <w:style w:type="paragraph" w:customStyle="1" w:styleId="p11">
    <w:name w:val="p11"/>
    <w:basedOn w:val="Normal"/>
    <w:rsid w:val="00A9261F"/>
    <w:pPr>
      <w:spacing w:before="100" w:beforeAutospacing="1" w:after="100" w:afterAutospacing="1"/>
    </w:pPr>
    <w:rPr>
      <w:rFonts w:eastAsia="MS Mincho"/>
      <w:lang w:eastAsia="ja-JP"/>
    </w:rPr>
  </w:style>
  <w:style w:type="paragraph" w:customStyle="1" w:styleId="p12">
    <w:name w:val="p12"/>
    <w:basedOn w:val="Normal"/>
    <w:rsid w:val="00A9261F"/>
    <w:pPr>
      <w:spacing w:before="100" w:beforeAutospacing="1" w:after="100" w:afterAutospacing="1"/>
    </w:pPr>
    <w:rPr>
      <w:rFonts w:eastAsia="MS Mincho"/>
      <w:lang w:eastAsia="ja-JP"/>
    </w:rPr>
  </w:style>
  <w:style w:type="paragraph" w:customStyle="1" w:styleId="p14">
    <w:name w:val="p14"/>
    <w:basedOn w:val="Normal"/>
    <w:rsid w:val="00A9261F"/>
    <w:pPr>
      <w:spacing w:before="100" w:beforeAutospacing="1" w:after="100" w:afterAutospacing="1"/>
    </w:pPr>
    <w:rPr>
      <w:rFonts w:eastAsia="MS Mincho"/>
      <w:lang w:eastAsia="ja-JP"/>
    </w:rPr>
  </w:style>
  <w:style w:type="character" w:customStyle="1" w:styleId="FootnoteTextChar1">
    <w:name w:val="Footnote Text Char1"/>
    <w:locked/>
    <w:rsid w:val="00A9261F"/>
    <w:rPr>
      <w:lang w:val="ru-RU" w:eastAsia="ru-RU" w:bidi="ar-SA"/>
    </w:rPr>
  </w:style>
  <w:style w:type="character" w:customStyle="1" w:styleId="briefcittitle">
    <w:name w:val="briefcittitle"/>
    <w:rsid w:val="00A9261F"/>
  </w:style>
  <w:style w:type="character" w:customStyle="1" w:styleId="a1">
    <w:name w:val="Символ сноски"/>
    <w:rsid w:val="00A9261F"/>
    <w:rPr>
      <w:vertAlign w:val="superscript"/>
    </w:rPr>
  </w:style>
  <w:style w:type="paragraph" w:styleId="BodyTextIndent">
    <w:name w:val="Body Text Indent"/>
    <w:basedOn w:val="Normal"/>
    <w:link w:val="BodyTextIndentChar"/>
    <w:rsid w:val="00A9261F"/>
    <w:pPr>
      <w:ind w:firstLine="1440"/>
    </w:pPr>
    <w:rPr>
      <w:lang w:val="en-US" w:eastAsia="en-US"/>
    </w:rPr>
  </w:style>
  <w:style w:type="character" w:customStyle="1" w:styleId="BodyTextIndentChar">
    <w:name w:val="Body Text Indent Char"/>
    <w:basedOn w:val="DefaultParagraphFont"/>
    <w:link w:val="BodyTextIndent"/>
    <w:rsid w:val="00A9261F"/>
    <w:rPr>
      <w:sz w:val="24"/>
      <w:szCs w:val="24"/>
      <w:lang w:bidi="ar-SA"/>
    </w:rPr>
  </w:style>
  <w:style w:type="paragraph" w:styleId="BodyTextIndent2">
    <w:name w:val="Body Text Indent 2"/>
    <w:basedOn w:val="Normal"/>
    <w:link w:val="BodyTextIndent2Char"/>
    <w:rsid w:val="00A9261F"/>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A9261F"/>
    <w:rPr>
      <w:sz w:val="24"/>
      <w:szCs w:val="24"/>
      <w:lang w:bidi="ar-SA"/>
    </w:rPr>
  </w:style>
  <w:style w:type="paragraph" w:styleId="BodyText">
    <w:name w:val="Body Text"/>
    <w:basedOn w:val="Normal"/>
    <w:link w:val="BodyTextChar"/>
    <w:rsid w:val="00A9261F"/>
    <w:rPr>
      <w:color w:val="0000FF"/>
      <w:lang w:val="en-US" w:eastAsia="en-US"/>
    </w:rPr>
  </w:style>
  <w:style w:type="character" w:customStyle="1" w:styleId="BodyTextChar">
    <w:name w:val="Body Text Char"/>
    <w:basedOn w:val="DefaultParagraphFont"/>
    <w:link w:val="BodyText"/>
    <w:rsid w:val="00A9261F"/>
    <w:rPr>
      <w:color w:val="0000FF"/>
      <w:sz w:val="24"/>
      <w:szCs w:val="24"/>
      <w:lang w:bidi="ar-SA"/>
    </w:rPr>
  </w:style>
  <w:style w:type="paragraph" w:styleId="BodyText2">
    <w:name w:val="Body Text 2"/>
    <w:basedOn w:val="Normal"/>
    <w:link w:val="BodyText2Char"/>
    <w:rsid w:val="00A9261F"/>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A9261F"/>
    <w:rPr>
      <w:color w:val="00FF00"/>
      <w:sz w:val="24"/>
      <w:szCs w:val="24"/>
      <w:lang w:bidi="ar-SA"/>
    </w:rPr>
  </w:style>
  <w:style w:type="paragraph" w:styleId="BodyText3">
    <w:name w:val="Body Text 3"/>
    <w:basedOn w:val="Normal"/>
    <w:link w:val="BodyText3Char"/>
    <w:rsid w:val="00A9261F"/>
    <w:rPr>
      <w:color w:val="FF00FF"/>
      <w:lang w:val="en-US" w:eastAsia="en-US"/>
    </w:rPr>
  </w:style>
  <w:style w:type="character" w:customStyle="1" w:styleId="BodyText3Char">
    <w:name w:val="Body Text 3 Char"/>
    <w:basedOn w:val="DefaultParagraphFont"/>
    <w:link w:val="BodyText3"/>
    <w:rsid w:val="00A9261F"/>
    <w:rPr>
      <w:color w:val="FF00FF"/>
      <w:sz w:val="24"/>
      <w:szCs w:val="24"/>
      <w:lang w:bidi="ar-SA"/>
    </w:rPr>
  </w:style>
  <w:style w:type="paragraph" w:styleId="ListBullet">
    <w:name w:val="List Bullet"/>
    <w:basedOn w:val="Normal"/>
    <w:autoRedefine/>
    <w:rsid w:val="00A9261F"/>
    <w:pPr>
      <w:numPr>
        <w:numId w:val="7"/>
      </w:numPr>
    </w:pPr>
    <w:rPr>
      <w:lang w:val="en-US" w:eastAsia="en-US"/>
    </w:rPr>
  </w:style>
  <w:style w:type="paragraph" w:styleId="Title">
    <w:name w:val="Title"/>
    <w:basedOn w:val="Normal"/>
    <w:link w:val="TitleChar"/>
    <w:qFormat/>
    <w:rsid w:val="00A9261F"/>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A9261F"/>
    <w:rPr>
      <w:sz w:val="24"/>
      <w:szCs w:val="24"/>
      <w:u w:val="single"/>
      <w:lang w:bidi="ar-SA"/>
    </w:rPr>
  </w:style>
  <w:style w:type="paragraph" w:styleId="BodyTextIndent3">
    <w:name w:val="Body Text Indent 3"/>
    <w:basedOn w:val="Normal"/>
    <w:link w:val="BodyTextIndent3Char"/>
    <w:rsid w:val="00A9261F"/>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A9261F"/>
    <w:rPr>
      <w:color w:val="000000"/>
      <w:sz w:val="24"/>
      <w:szCs w:val="24"/>
      <w:lang w:bidi="ar-SA"/>
    </w:rPr>
  </w:style>
  <w:style w:type="character" w:styleId="FollowedHyperlink">
    <w:name w:val="FollowedHyperlink"/>
    <w:rsid w:val="00A9261F"/>
    <w:rPr>
      <w:color w:val="800080"/>
      <w:u w:val="single"/>
    </w:rPr>
  </w:style>
  <w:style w:type="paragraph" w:customStyle="1" w:styleId="noind">
    <w:name w:val="noind"/>
    <w:basedOn w:val="Normal"/>
    <w:rsid w:val="00A9261F"/>
    <w:pPr>
      <w:spacing w:before="100" w:beforeAutospacing="1" w:after="100" w:afterAutospacing="1"/>
    </w:pPr>
    <w:rPr>
      <w:rFonts w:eastAsia="MS Mincho"/>
      <w:lang w:eastAsia="ja-JP"/>
    </w:rPr>
  </w:style>
  <w:style w:type="paragraph" w:customStyle="1" w:styleId="hang2">
    <w:name w:val="hang2"/>
    <w:basedOn w:val="Normal"/>
    <w:rsid w:val="00A9261F"/>
    <w:pPr>
      <w:spacing w:before="100" w:beforeAutospacing="1" w:after="100" w:afterAutospacing="1"/>
    </w:pPr>
    <w:rPr>
      <w:rFonts w:eastAsia="MS Mincho"/>
      <w:lang w:eastAsia="ja-JP"/>
    </w:rPr>
  </w:style>
  <w:style w:type="paragraph" w:styleId="EndnoteText">
    <w:name w:val="endnote text"/>
    <w:basedOn w:val="Normal"/>
    <w:link w:val="EndnoteTextChar"/>
    <w:rsid w:val="00A9261F"/>
    <w:rPr>
      <w:rFonts w:eastAsia="MS Mincho"/>
      <w:sz w:val="20"/>
      <w:szCs w:val="20"/>
      <w:lang w:eastAsia="ja-JP" w:bidi="he-IL"/>
    </w:rPr>
  </w:style>
  <w:style w:type="character" w:customStyle="1" w:styleId="EndnoteTextChar">
    <w:name w:val="Endnote Text Char"/>
    <w:basedOn w:val="DefaultParagraphFont"/>
    <w:link w:val="EndnoteText"/>
    <w:rsid w:val="00A9261F"/>
    <w:rPr>
      <w:rFonts w:eastAsia="MS Mincho"/>
      <w:lang w:val="ru-RU" w:eastAsia="ja-JP"/>
    </w:rPr>
  </w:style>
  <w:style w:type="character" w:styleId="EndnoteReference">
    <w:name w:val="endnote reference"/>
    <w:rsid w:val="00A9261F"/>
    <w:rPr>
      <w:vertAlign w:val="superscript"/>
    </w:rPr>
  </w:style>
  <w:style w:type="character" w:customStyle="1" w:styleId="StyleFootnoteReferenceLatin8ptComplex10pt2">
    <w:name w:val="Style Footnote Reference + (Latin) 8 pt (Complex) 10 pt2"/>
    <w:basedOn w:val="FootnoteReference"/>
    <w:rsid w:val="00DD51FA"/>
    <w:rPr>
      <w:rFonts w:ascii="Times New Roman" w:hAnsi="Times New Roman"/>
      <w:sz w:val="24"/>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5385">
      <w:bodyDiv w:val="1"/>
      <w:marLeft w:val="0"/>
      <w:marRight w:val="0"/>
      <w:marTop w:val="0"/>
      <w:marBottom w:val="0"/>
      <w:divBdr>
        <w:top w:val="none" w:sz="0" w:space="0" w:color="auto"/>
        <w:left w:val="none" w:sz="0" w:space="0" w:color="auto"/>
        <w:bottom w:val="none" w:sz="0" w:space="0" w:color="auto"/>
        <w:right w:val="none" w:sz="0" w:space="0" w:color="auto"/>
      </w:divBdr>
    </w:div>
    <w:div w:id="48580089">
      <w:bodyDiv w:val="1"/>
      <w:marLeft w:val="0"/>
      <w:marRight w:val="0"/>
      <w:marTop w:val="0"/>
      <w:marBottom w:val="0"/>
      <w:divBdr>
        <w:top w:val="none" w:sz="0" w:space="0" w:color="auto"/>
        <w:left w:val="none" w:sz="0" w:space="0" w:color="auto"/>
        <w:bottom w:val="none" w:sz="0" w:space="0" w:color="auto"/>
        <w:right w:val="none" w:sz="0" w:space="0" w:color="auto"/>
      </w:divBdr>
      <w:divsChild>
        <w:div w:id="583416199">
          <w:marLeft w:val="0"/>
          <w:marRight w:val="0"/>
          <w:marTop w:val="0"/>
          <w:marBottom w:val="0"/>
          <w:divBdr>
            <w:top w:val="none" w:sz="0" w:space="0" w:color="auto"/>
            <w:left w:val="none" w:sz="0" w:space="0" w:color="auto"/>
            <w:bottom w:val="none" w:sz="0" w:space="0" w:color="auto"/>
            <w:right w:val="none" w:sz="0" w:space="0" w:color="auto"/>
          </w:divBdr>
          <w:divsChild>
            <w:div w:id="15921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4210">
      <w:bodyDiv w:val="1"/>
      <w:marLeft w:val="0"/>
      <w:marRight w:val="0"/>
      <w:marTop w:val="0"/>
      <w:marBottom w:val="0"/>
      <w:divBdr>
        <w:top w:val="none" w:sz="0" w:space="0" w:color="auto"/>
        <w:left w:val="none" w:sz="0" w:space="0" w:color="auto"/>
        <w:bottom w:val="none" w:sz="0" w:space="0" w:color="auto"/>
        <w:right w:val="none" w:sz="0" w:space="0" w:color="auto"/>
      </w:divBdr>
      <w:divsChild>
        <w:div w:id="1420565306">
          <w:marLeft w:val="0"/>
          <w:marRight w:val="0"/>
          <w:marTop w:val="0"/>
          <w:marBottom w:val="0"/>
          <w:divBdr>
            <w:top w:val="none" w:sz="0" w:space="0" w:color="auto"/>
            <w:left w:val="none" w:sz="0" w:space="0" w:color="auto"/>
            <w:bottom w:val="none" w:sz="0" w:space="0" w:color="auto"/>
            <w:right w:val="none" w:sz="0" w:space="0" w:color="auto"/>
          </w:divBdr>
          <w:divsChild>
            <w:div w:id="4712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2694">
      <w:bodyDiv w:val="1"/>
      <w:marLeft w:val="0"/>
      <w:marRight w:val="0"/>
      <w:marTop w:val="0"/>
      <w:marBottom w:val="0"/>
      <w:divBdr>
        <w:top w:val="none" w:sz="0" w:space="0" w:color="auto"/>
        <w:left w:val="none" w:sz="0" w:space="0" w:color="auto"/>
        <w:bottom w:val="none" w:sz="0" w:space="0" w:color="auto"/>
        <w:right w:val="none" w:sz="0" w:space="0" w:color="auto"/>
      </w:divBdr>
    </w:div>
    <w:div w:id="171191488">
      <w:bodyDiv w:val="1"/>
      <w:marLeft w:val="0"/>
      <w:marRight w:val="0"/>
      <w:marTop w:val="0"/>
      <w:marBottom w:val="0"/>
      <w:divBdr>
        <w:top w:val="none" w:sz="0" w:space="0" w:color="auto"/>
        <w:left w:val="none" w:sz="0" w:space="0" w:color="auto"/>
        <w:bottom w:val="none" w:sz="0" w:space="0" w:color="auto"/>
        <w:right w:val="none" w:sz="0" w:space="0" w:color="auto"/>
      </w:divBdr>
    </w:div>
    <w:div w:id="204297109">
      <w:bodyDiv w:val="1"/>
      <w:marLeft w:val="0"/>
      <w:marRight w:val="0"/>
      <w:marTop w:val="0"/>
      <w:marBottom w:val="0"/>
      <w:divBdr>
        <w:top w:val="none" w:sz="0" w:space="0" w:color="auto"/>
        <w:left w:val="none" w:sz="0" w:space="0" w:color="auto"/>
        <w:bottom w:val="none" w:sz="0" w:space="0" w:color="auto"/>
        <w:right w:val="none" w:sz="0" w:space="0" w:color="auto"/>
      </w:divBdr>
    </w:div>
    <w:div w:id="215747918">
      <w:bodyDiv w:val="1"/>
      <w:marLeft w:val="0"/>
      <w:marRight w:val="0"/>
      <w:marTop w:val="0"/>
      <w:marBottom w:val="0"/>
      <w:divBdr>
        <w:top w:val="none" w:sz="0" w:space="0" w:color="auto"/>
        <w:left w:val="none" w:sz="0" w:space="0" w:color="auto"/>
        <w:bottom w:val="none" w:sz="0" w:space="0" w:color="auto"/>
        <w:right w:val="none" w:sz="0" w:space="0" w:color="auto"/>
      </w:divBdr>
    </w:div>
    <w:div w:id="236483624">
      <w:bodyDiv w:val="1"/>
      <w:marLeft w:val="0"/>
      <w:marRight w:val="0"/>
      <w:marTop w:val="0"/>
      <w:marBottom w:val="0"/>
      <w:divBdr>
        <w:top w:val="none" w:sz="0" w:space="0" w:color="auto"/>
        <w:left w:val="none" w:sz="0" w:space="0" w:color="auto"/>
        <w:bottom w:val="none" w:sz="0" w:space="0" w:color="auto"/>
        <w:right w:val="none" w:sz="0" w:space="0" w:color="auto"/>
      </w:divBdr>
    </w:div>
    <w:div w:id="241647414">
      <w:bodyDiv w:val="1"/>
      <w:marLeft w:val="0"/>
      <w:marRight w:val="0"/>
      <w:marTop w:val="0"/>
      <w:marBottom w:val="0"/>
      <w:divBdr>
        <w:top w:val="none" w:sz="0" w:space="0" w:color="auto"/>
        <w:left w:val="none" w:sz="0" w:space="0" w:color="auto"/>
        <w:bottom w:val="none" w:sz="0" w:space="0" w:color="auto"/>
        <w:right w:val="none" w:sz="0" w:space="0" w:color="auto"/>
      </w:divBdr>
    </w:div>
    <w:div w:id="274559881">
      <w:bodyDiv w:val="1"/>
      <w:marLeft w:val="0"/>
      <w:marRight w:val="0"/>
      <w:marTop w:val="0"/>
      <w:marBottom w:val="0"/>
      <w:divBdr>
        <w:top w:val="none" w:sz="0" w:space="0" w:color="auto"/>
        <w:left w:val="none" w:sz="0" w:space="0" w:color="auto"/>
        <w:bottom w:val="none" w:sz="0" w:space="0" w:color="auto"/>
        <w:right w:val="none" w:sz="0" w:space="0" w:color="auto"/>
      </w:divBdr>
    </w:div>
    <w:div w:id="288512480">
      <w:bodyDiv w:val="1"/>
      <w:marLeft w:val="0"/>
      <w:marRight w:val="0"/>
      <w:marTop w:val="0"/>
      <w:marBottom w:val="0"/>
      <w:divBdr>
        <w:top w:val="none" w:sz="0" w:space="0" w:color="auto"/>
        <w:left w:val="none" w:sz="0" w:space="0" w:color="auto"/>
        <w:bottom w:val="none" w:sz="0" w:space="0" w:color="auto"/>
        <w:right w:val="none" w:sz="0" w:space="0" w:color="auto"/>
      </w:divBdr>
      <w:divsChild>
        <w:div w:id="1291477997">
          <w:marLeft w:val="0"/>
          <w:marRight w:val="0"/>
          <w:marTop w:val="0"/>
          <w:marBottom w:val="0"/>
          <w:divBdr>
            <w:top w:val="none" w:sz="0" w:space="0" w:color="auto"/>
            <w:left w:val="none" w:sz="0" w:space="0" w:color="auto"/>
            <w:bottom w:val="none" w:sz="0" w:space="0" w:color="auto"/>
            <w:right w:val="none" w:sz="0" w:space="0" w:color="auto"/>
          </w:divBdr>
          <w:divsChild>
            <w:div w:id="576282673">
              <w:marLeft w:val="0"/>
              <w:marRight w:val="0"/>
              <w:marTop w:val="0"/>
              <w:marBottom w:val="0"/>
              <w:divBdr>
                <w:top w:val="none" w:sz="0" w:space="0" w:color="auto"/>
                <w:left w:val="none" w:sz="0" w:space="0" w:color="auto"/>
                <w:bottom w:val="none" w:sz="0" w:space="0" w:color="auto"/>
                <w:right w:val="none" w:sz="0" w:space="0" w:color="auto"/>
              </w:divBdr>
            </w:div>
            <w:div w:id="704063081">
              <w:marLeft w:val="0"/>
              <w:marRight w:val="0"/>
              <w:marTop w:val="0"/>
              <w:marBottom w:val="0"/>
              <w:divBdr>
                <w:top w:val="none" w:sz="0" w:space="0" w:color="auto"/>
                <w:left w:val="none" w:sz="0" w:space="0" w:color="auto"/>
                <w:bottom w:val="none" w:sz="0" w:space="0" w:color="auto"/>
                <w:right w:val="none" w:sz="0" w:space="0" w:color="auto"/>
              </w:divBdr>
            </w:div>
            <w:div w:id="774709504">
              <w:marLeft w:val="0"/>
              <w:marRight w:val="0"/>
              <w:marTop w:val="0"/>
              <w:marBottom w:val="0"/>
              <w:divBdr>
                <w:top w:val="none" w:sz="0" w:space="0" w:color="auto"/>
                <w:left w:val="none" w:sz="0" w:space="0" w:color="auto"/>
                <w:bottom w:val="none" w:sz="0" w:space="0" w:color="auto"/>
                <w:right w:val="none" w:sz="0" w:space="0" w:color="auto"/>
              </w:divBdr>
            </w:div>
            <w:div w:id="1399549027">
              <w:marLeft w:val="0"/>
              <w:marRight w:val="0"/>
              <w:marTop w:val="0"/>
              <w:marBottom w:val="0"/>
              <w:divBdr>
                <w:top w:val="none" w:sz="0" w:space="0" w:color="auto"/>
                <w:left w:val="none" w:sz="0" w:space="0" w:color="auto"/>
                <w:bottom w:val="none" w:sz="0" w:space="0" w:color="auto"/>
                <w:right w:val="none" w:sz="0" w:space="0" w:color="auto"/>
              </w:divBdr>
            </w:div>
            <w:div w:id="1584488110">
              <w:marLeft w:val="0"/>
              <w:marRight w:val="0"/>
              <w:marTop w:val="0"/>
              <w:marBottom w:val="0"/>
              <w:divBdr>
                <w:top w:val="none" w:sz="0" w:space="0" w:color="auto"/>
                <w:left w:val="none" w:sz="0" w:space="0" w:color="auto"/>
                <w:bottom w:val="none" w:sz="0" w:space="0" w:color="auto"/>
                <w:right w:val="none" w:sz="0" w:space="0" w:color="auto"/>
              </w:divBdr>
            </w:div>
            <w:div w:id="1808888749">
              <w:marLeft w:val="0"/>
              <w:marRight w:val="0"/>
              <w:marTop w:val="0"/>
              <w:marBottom w:val="0"/>
              <w:divBdr>
                <w:top w:val="none" w:sz="0" w:space="0" w:color="auto"/>
                <w:left w:val="none" w:sz="0" w:space="0" w:color="auto"/>
                <w:bottom w:val="none" w:sz="0" w:space="0" w:color="auto"/>
                <w:right w:val="none" w:sz="0" w:space="0" w:color="auto"/>
              </w:divBdr>
            </w:div>
            <w:div w:id="21171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3987">
      <w:bodyDiv w:val="1"/>
      <w:marLeft w:val="0"/>
      <w:marRight w:val="0"/>
      <w:marTop w:val="0"/>
      <w:marBottom w:val="0"/>
      <w:divBdr>
        <w:top w:val="none" w:sz="0" w:space="0" w:color="auto"/>
        <w:left w:val="none" w:sz="0" w:space="0" w:color="auto"/>
        <w:bottom w:val="none" w:sz="0" w:space="0" w:color="auto"/>
        <w:right w:val="none" w:sz="0" w:space="0" w:color="auto"/>
      </w:divBdr>
    </w:div>
    <w:div w:id="307130207">
      <w:bodyDiv w:val="1"/>
      <w:marLeft w:val="0"/>
      <w:marRight w:val="0"/>
      <w:marTop w:val="0"/>
      <w:marBottom w:val="0"/>
      <w:divBdr>
        <w:top w:val="none" w:sz="0" w:space="0" w:color="auto"/>
        <w:left w:val="none" w:sz="0" w:space="0" w:color="auto"/>
        <w:bottom w:val="none" w:sz="0" w:space="0" w:color="auto"/>
        <w:right w:val="none" w:sz="0" w:space="0" w:color="auto"/>
      </w:divBdr>
      <w:divsChild>
        <w:div w:id="589696855">
          <w:marLeft w:val="0"/>
          <w:marRight w:val="0"/>
          <w:marTop w:val="0"/>
          <w:marBottom w:val="0"/>
          <w:divBdr>
            <w:top w:val="none" w:sz="0" w:space="0" w:color="auto"/>
            <w:left w:val="none" w:sz="0" w:space="0" w:color="auto"/>
            <w:bottom w:val="none" w:sz="0" w:space="0" w:color="auto"/>
            <w:right w:val="none" w:sz="0" w:space="0" w:color="auto"/>
          </w:divBdr>
          <w:divsChild>
            <w:div w:id="604113788">
              <w:marLeft w:val="0"/>
              <w:marRight w:val="0"/>
              <w:marTop w:val="0"/>
              <w:marBottom w:val="0"/>
              <w:divBdr>
                <w:top w:val="none" w:sz="0" w:space="0" w:color="auto"/>
                <w:left w:val="none" w:sz="0" w:space="0" w:color="auto"/>
                <w:bottom w:val="none" w:sz="0" w:space="0" w:color="auto"/>
                <w:right w:val="none" w:sz="0" w:space="0" w:color="auto"/>
              </w:divBdr>
            </w:div>
            <w:div w:id="679501278">
              <w:marLeft w:val="0"/>
              <w:marRight w:val="0"/>
              <w:marTop w:val="0"/>
              <w:marBottom w:val="0"/>
              <w:divBdr>
                <w:top w:val="none" w:sz="0" w:space="0" w:color="auto"/>
                <w:left w:val="none" w:sz="0" w:space="0" w:color="auto"/>
                <w:bottom w:val="none" w:sz="0" w:space="0" w:color="auto"/>
                <w:right w:val="none" w:sz="0" w:space="0" w:color="auto"/>
              </w:divBdr>
            </w:div>
            <w:div w:id="6885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9383">
      <w:bodyDiv w:val="1"/>
      <w:marLeft w:val="0"/>
      <w:marRight w:val="0"/>
      <w:marTop w:val="0"/>
      <w:marBottom w:val="0"/>
      <w:divBdr>
        <w:top w:val="none" w:sz="0" w:space="0" w:color="auto"/>
        <w:left w:val="none" w:sz="0" w:space="0" w:color="auto"/>
        <w:bottom w:val="none" w:sz="0" w:space="0" w:color="auto"/>
        <w:right w:val="none" w:sz="0" w:space="0" w:color="auto"/>
      </w:divBdr>
    </w:div>
    <w:div w:id="330181259">
      <w:bodyDiv w:val="1"/>
      <w:marLeft w:val="0"/>
      <w:marRight w:val="0"/>
      <w:marTop w:val="0"/>
      <w:marBottom w:val="0"/>
      <w:divBdr>
        <w:top w:val="none" w:sz="0" w:space="0" w:color="auto"/>
        <w:left w:val="none" w:sz="0" w:space="0" w:color="auto"/>
        <w:bottom w:val="none" w:sz="0" w:space="0" w:color="auto"/>
        <w:right w:val="none" w:sz="0" w:space="0" w:color="auto"/>
      </w:divBdr>
    </w:div>
    <w:div w:id="359866781">
      <w:bodyDiv w:val="1"/>
      <w:marLeft w:val="0"/>
      <w:marRight w:val="0"/>
      <w:marTop w:val="0"/>
      <w:marBottom w:val="0"/>
      <w:divBdr>
        <w:top w:val="none" w:sz="0" w:space="0" w:color="auto"/>
        <w:left w:val="none" w:sz="0" w:space="0" w:color="auto"/>
        <w:bottom w:val="none" w:sz="0" w:space="0" w:color="auto"/>
        <w:right w:val="none" w:sz="0" w:space="0" w:color="auto"/>
      </w:divBdr>
      <w:divsChild>
        <w:div w:id="2028752929">
          <w:marLeft w:val="0"/>
          <w:marRight w:val="0"/>
          <w:marTop w:val="0"/>
          <w:marBottom w:val="0"/>
          <w:divBdr>
            <w:top w:val="none" w:sz="0" w:space="0" w:color="auto"/>
            <w:left w:val="none" w:sz="0" w:space="0" w:color="auto"/>
            <w:bottom w:val="none" w:sz="0" w:space="0" w:color="auto"/>
            <w:right w:val="none" w:sz="0" w:space="0" w:color="auto"/>
          </w:divBdr>
          <w:divsChild>
            <w:div w:id="13308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5427">
      <w:bodyDiv w:val="1"/>
      <w:marLeft w:val="0"/>
      <w:marRight w:val="0"/>
      <w:marTop w:val="0"/>
      <w:marBottom w:val="0"/>
      <w:divBdr>
        <w:top w:val="none" w:sz="0" w:space="0" w:color="auto"/>
        <w:left w:val="none" w:sz="0" w:space="0" w:color="auto"/>
        <w:bottom w:val="none" w:sz="0" w:space="0" w:color="auto"/>
        <w:right w:val="none" w:sz="0" w:space="0" w:color="auto"/>
      </w:divBdr>
      <w:divsChild>
        <w:div w:id="484735842">
          <w:marLeft w:val="0"/>
          <w:marRight w:val="0"/>
          <w:marTop w:val="0"/>
          <w:marBottom w:val="0"/>
          <w:divBdr>
            <w:top w:val="none" w:sz="0" w:space="0" w:color="auto"/>
            <w:left w:val="none" w:sz="0" w:space="0" w:color="auto"/>
            <w:bottom w:val="none" w:sz="0" w:space="0" w:color="auto"/>
            <w:right w:val="none" w:sz="0" w:space="0" w:color="auto"/>
          </w:divBdr>
          <w:divsChild>
            <w:div w:id="20558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0285">
      <w:bodyDiv w:val="1"/>
      <w:marLeft w:val="0"/>
      <w:marRight w:val="0"/>
      <w:marTop w:val="0"/>
      <w:marBottom w:val="0"/>
      <w:divBdr>
        <w:top w:val="none" w:sz="0" w:space="0" w:color="auto"/>
        <w:left w:val="none" w:sz="0" w:space="0" w:color="auto"/>
        <w:bottom w:val="none" w:sz="0" w:space="0" w:color="auto"/>
        <w:right w:val="none" w:sz="0" w:space="0" w:color="auto"/>
      </w:divBdr>
    </w:div>
    <w:div w:id="399183514">
      <w:bodyDiv w:val="1"/>
      <w:marLeft w:val="0"/>
      <w:marRight w:val="0"/>
      <w:marTop w:val="0"/>
      <w:marBottom w:val="0"/>
      <w:divBdr>
        <w:top w:val="none" w:sz="0" w:space="0" w:color="auto"/>
        <w:left w:val="none" w:sz="0" w:space="0" w:color="auto"/>
        <w:bottom w:val="none" w:sz="0" w:space="0" w:color="auto"/>
        <w:right w:val="none" w:sz="0" w:space="0" w:color="auto"/>
      </w:divBdr>
    </w:div>
    <w:div w:id="421531363">
      <w:bodyDiv w:val="1"/>
      <w:marLeft w:val="0"/>
      <w:marRight w:val="0"/>
      <w:marTop w:val="0"/>
      <w:marBottom w:val="0"/>
      <w:divBdr>
        <w:top w:val="none" w:sz="0" w:space="0" w:color="auto"/>
        <w:left w:val="none" w:sz="0" w:space="0" w:color="auto"/>
        <w:bottom w:val="none" w:sz="0" w:space="0" w:color="auto"/>
        <w:right w:val="none" w:sz="0" w:space="0" w:color="auto"/>
      </w:divBdr>
    </w:div>
    <w:div w:id="429354809">
      <w:bodyDiv w:val="1"/>
      <w:marLeft w:val="0"/>
      <w:marRight w:val="0"/>
      <w:marTop w:val="0"/>
      <w:marBottom w:val="0"/>
      <w:divBdr>
        <w:top w:val="none" w:sz="0" w:space="0" w:color="auto"/>
        <w:left w:val="none" w:sz="0" w:space="0" w:color="auto"/>
        <w:bottom w:val="none" w:sz="0" w:space="0" w:color="auto"/>
        <w:right w:val="none" w:sz="0" w:space="0" w:color="auto"/>
      </w:divBdr>
      <w:divsChild>
        <w:div w:id="1439835152">
          <w:marLeft w:val="0"/>
          <w:marRight w:val="0"/>
          <w:marTop w:val="0"/>
          <w:marBottom w:val="0"/>
          <w:divBdr>
            <w:top w:val="none" w:sz="0" w:space="0" w:color="auto"/>
            <w:left w:val="none" w:sz="0" w:space="0" w:color="auto"/>
            <w:bottom w:val="none" w:sz="0" w:space="0" w:color="auto"/>
            <w:right w:val="none" w:sz="0" w:space="0" w:color="auto"/>
          </w:divBdr>
          <w:divsChild>
            <w:div w:id="572088883">
              <w:marLeft w:val="0"/>
              <w:marRight w:val="0"/>
              <w:marTop w:val="0"/>
              <w:marBottom w:val="0"/>
              <w:divBdr>
                <w:top w:val="none" w:sz="0" w:space="0" w:color="auto"/>
                <w:left w:val="none" w:sz="0" w:space="0" w:color="auto"/>
                <w:bottom w:val="none" w:sz="0" w:space="0" w:color="auto"/>
                <w:right w:val="none" w:sz="0" w:space="0" w:color="auto"/>
              </w:divBdr>
            </w:div>
            <w:div w:id="10611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963">
      <w:bodyDiv w:val="1"/>
      <w:marLeft w:val="0"/>
      <w:marRight w:val="0"/>
      <w:marTop w:val="0"/>
      <w:marBottom w:val="0"/>
      <w:divBdr>
        <w:top w:val="none" w:sz="0" w:space="0" w:color="auto"/>
        <w:left w:val="none" w:sz="0" w:space="0" w:color="auto"/>
        <w:bottom w:val="none" w:sz="0" w:space="0" w:color="auto"/>
        <w:right w:val="none" w:sz="0" w:space="0" w:color="auto"/>
      </w:divBdr>
      <w:divsChild>
        <w:div w:id="2038891567">
          <w:marLeft w:val="0"/>
          <w:marRight w:val="0"/>
          <w:marTop w:val="0"/>
          <w:marBottom w:val="0"/>
          <w:divBdr>
            <w:top w:val="none" w:sz="0" w:space="0" w:color="auto"/>
            <w:left w:val="none" w:sz="0" w:space="0" w:color="auto"/>
            <w:bottom w:val="none" w:sz="0" w:space="0" w:color="auto"/>
            <w:right w:val="none" w:sz="0" w:space="0" w:color="auto"/>
          </w:divBdr>
          <w:divsChild>
            <w:div w:id="1565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3309">
      <w:bodyDiv w:val="1"/>
      <w:marLeft w:val="0"/>
      <w:marRight w:val="0"/>
      <w:marTop w:val="0"/>
      <w:marBottom w:val="0"/>
      <w:divBdr>
        <w:top w:val="none" w:sz="0" w:space="0" w:color="auto"/>
        <w:left w:val="none" w:sz="0" w:space="0" w:color="auto"/>
        <w:bottom w:val="none" w:sz="0" w:space="0" w:color="auto"/>
        <w:right w:val="none" w:sz="0" w:space="0" w:color="auto"/>
      </w:divBdr>
      <w:divsChild>
        <w:div w:id="417823600">
          <w:marLeft w:val="0"/>
          <w:marRight w:val="0"/>
          <w:marTop w:val="0"/>
          <w:marBottom w:val="0"/>
          <w:divBdr>
            <w:top w:val="none" w:sz="0" w:space="0" w:color="auto"/>
            <w:left w:val="none" w:sz="0" w:space="0" w:color="auto"/>
            <w:bottom w:val="none" w:sz="0" w:space="0" w:color="auto"/>
            <w:right w:val="none" w:sz="0" w:space="0" w:color="auto"/>
          </w:divBdr>
          <w:divsChild>
            <w:div w:id="1073045421">
              <w:marLeft w:val="0"/>
              <w:marRight w:val="0"/>
              <w:marTop w:val="0"/>
              <w:marBottom w:val="0"/>
              <w:divBdr>
                <w:top w:val="none" w:sz="0" w:space="0" w:color="auto"/>
                <w:left w:val="none" w:sz="0" w:space="0" w:color="auto"/>
                <w:bottom w:val="none" w:sz="0" w:space="0" w:color="auto"/>
                <w:right w:val="none" w:sz="0" w:space="0" w:color="auto"/>
              </w:divBdr>
            </w:div>
            <w:div w:id="20992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2643">
      <w:bodyDiv w:val="1"/>
      <w:marLeft w:val="0"/>
      <w:marRight w:val="0"/>
      <w:marTop w:val="0"/>
      <w:marBottom w:val="0"/>
      <w:divBdr>
        <w:top w:val="none" w:sz="0" w:space="0" w:color="auto"/>
        <w:left w:val="none" w:sz="0" w:space="0" w:color="auto"/>
        <w:bottom w:val="none" w:sz="0" w:space="0" w:color="auto"/>
        <w:right w:val="none" w:sz="0" w:space="0" w:color="auto"/>
      </w:divBdr>
      <w:divsChild>
        <w:div w:id="975914994">
          <w:marLeft w:val="0"/>
          <w:marRight w:val="0"/>
          <w:marTop w:val="0"/>
          <w:marBottom w:val="0"/>
          <w:divBdr>
            <w:top w:val="none" w:sz="0" w:space="0" w:color="auto"/>
            <w:left w:val="none" w:sz="0" w:space="0" w:color="auto"/>
            <w:bottom w:val="none" w:sz="0" w:space="0" w:color="auto"/>
            <w:right w:val="none" w:sz="0" w:space="0" w:color="auto"/>
          </w:divBdr>
          <w:divsChild>
            <w:div w:id="27950236">
              <w:marLeft w:val="0"/>
              <w:marRight w:val="0"/>
              <w:marTop w:val="0"/>
              <w:marBottom w:val="0"/>
              <w:divBdr>
                <w:top w:val="none" w:sz="0" w:space="0" w:color="auto"/>
                <w:left w:val="none" w:sz="0" w:space="0" w:color="auto"/>
                <w:bottom w:val="none" w:sz="0" w:space="0" w:color="auto"/>
                <w:right w:val="none" w:sz="0" w:space="0" w:color="auto"/>
              </w:divBdr>
            </w:div>
            <w:div w:id="190997723">
              <w:marLeft w:val="0"/>
              <w:marRight w:val="0"/>
              <w:marTop w:val="0"/>
              <w:marBottom w:val="0"/>
              <w:divBdr>
                <w:top w:val="none" w:sz="0" w:space="0" w:color="auto"/>
                <w:left w:val="none" w:sz="0" w:space="0" w:color="auto"/>
                <w:bottom w:val="none" w:sz="0" w:space="0" w:color="auto"/>
                <w:right w:val="none" w:sz="0" w:space="0" w:color="auto"/>
              </w:divBdr>
            </w:div>
            <w:div w:id="293147181">
              <w:marLeft w:val="0"/>
              <w:marRight w:val="0"/>
              <w:marTop w:val="0"/>
              <w:marBottom w:val="0"/>
              <w:divBdr>
                <w:top w:val="none" w:sz="0" w:space="0" w:color="auto"/>
                <w:left w:val="none" w:sz="0" w:space="0" w:color="auto"/>
                <w:bottom w:val="none" w:sz="0" w:space="0" w:color="auto"/>
                <w:right w:val="none" w:sz="0" w:space="0" w:color="auto"/>
              </w:divBdr>
            </w:div>
            <w:div w:id="937257741">
              <w:marLeft w:val="0"/>
              <w:marRight w:val="0"/>
              <w:marTop w:val="0"/>
              <w:marBottom w:val="0"/>
              <w:divBdr>
                <w:top w:val="none" w:sz="0" w:space="0" w:color="auto"/>
                <w:left w:val="none" w:sz="0" w:space="0" w:color="auto"/>
                <w:bottom w:val="none" w:sz="0" w:space="0" w:color="auto"/>
                <w:right w:val="none" w:sz="0" w:space="0" w:color="auto"/>
              </w:divBdr>
            </w:div>
            <w:div w:id="1359310817">
              <w:marLeft w:val="0"/>
              <w:marRight w:val="0"/>
              <w:marTop w:val="0"/>
              <w:marBottom w:val="0"/>
              <w:divBdr>
                <w:top w:val="none" w:sz="0" w:space="0" w:color="auto"/>
                <w:left w:val="none" w:sz="0" w:space="0" w:color="auto"/>
                <w:bottom w:val="none" w:sz="0" w:space="0" w:color="auto"/>
                <w:right w:val="none" w:sz="0" w:space="0" w:color="auto"/>
              </w:divBdr>
            </w:div>
            <w:div w:id="1436830701">
              <w:marLeft w:val="0"/>
              <w:marRight w:val="0"/>
              <w:marTop w:val="0"/>
              <w:marBottom w:val="0"/>
              <w:divBdr>
                <w:top w:val="none" w:sz="0" w:space="0" w:color="auto"/>
                <w:left w:val="none" w:sz="0" w:space="0" w:color="auto"/>
                <w:bottom w:val="none" w:sz="0" w:space="0" w:color="auto"/>
                <w:right w:val="none" w:sz="0" w:space="0" w:color="auto"/>
              </w:divBdr>
            </w:div>
            <w:div w:id="17278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38327">
      <w:bodyDiv w:val="1"/>
      <w:marLeft w:val="0"/>
      <w:marRight w:val="0"/>
      <w:marTop w:val="0"/>
      <w:marBottom w:val="0"/>
      <w:divBdr>
        <w:top w:val="none" w:sz="0" w:space="0" w:color="auto"/>
        <w:left w:val="none" w:sz="0" w:space="0" w:color="auto"/>
        <w:bottom w:val="none" w:sz="0" w:space="0" w:color="auto"/>
        <w:right w:val="none" w:sz="0" w:space="0" w:color="auto"/>
      </w:divBdr>
      <w:divsChild>
        <w:div w:id="298415043">
          <w:marLeft w:val="0"/>
          <w:marRight w:val="0"/>
          <w:marTop w:val="0"/>
          <w:marBottom w:val="0"/>
          <w:divBdr>
            <w:top w:val="none" w:sz="0" w:space="0" w:color="auto"/>
            <w:left w:val="none" w:sz="0" w:space="0" w:color="auto"/>
            <w:bottom w:val="none" w:sz="0" w:space="0" w:color="auto"/>
            <w:right w:val="none" w:sz="0" w:space="0" w:color="auto"/>
          </w:divBdr>
          <w:divsChild>
            <w:div w:id="20935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4649">
      <w:bodyDiv w:val="1"/>
      <w:marLeft w:val="0"/>
      <w:marRight w:val="0"/>
      <w:marTop w:val="0"/>
      <w:marBottom w:val="0"/>
      <w:divBdr>
        <w:top w:val="none" w:sz="0" w:space="0" w:color="auto"/>
        <w:left w:val="none" w:sz="0" w:space="0" w:color="auto"/>
        <w:bottom w:val="none" w:sz="0" w:space="0" w:color="auto"/>
        <w:right w:val="none" w:sz="0" w:space="0" w:color="auto"/>
      </w:divBdr>
      <w:divsChild>
        <w:div w:id="1286277061">
          <w:marLeft w:val="0"/>
          <w:marRight w:val="0"/>
          <w:marTop w:val="0"/>
          <w:marBottom w:val="0"/>
          <w:divBdr>
            <w:top w:val="none" w:sz="0" w:space="0" w:color="auto"/>
            <w:left w:val="none" w:sz="0" w:space="0" w:color="auto"/>
            <w:bottom w:val="none" w:sz="0" w:space="0" w:color="auto"/>
            <w:right w:val="none" w:sz="0" w:space="0" w:color="auto"/>
          </w:divBdr>
          <w:divsChild>
            <w:div w:id="518586680">
              <w:marLeft w:val="0"/>
              <w:marRight w:val="0"/>
              <w:marTop w:val="0"/>
              <w:marBottom w:val="0"/>
              <w:divBdr>
                <w:top w:val="none" w:sz="0" w:space="0" w:color="auto"/>
                <w:left w:val="none" w:sz="0" w:space="0" w:color="auto"/>
                <w:bottom w:val="none" w:sz="0" w:space="0" w:color="auto"/>
                <w:right w:val="none" w:sz="0" w:space="0" w:color="auto"/>
              </w:divBdr>
            </w:div>
            <w:div w:id="1133870982">
              <w:marLeft w:val="0"/>
              <w:marRight w:val="0"/>
              <w:marTop w:val="0"/>
              <w:marBottom w:val="0"/>
              <w:divBdr>
                <w:top w:val="none" w:sz="0" w:space="0" w:color="auto"/>
                <w:left w:val="none" w:sz="0" w:space="0" w:color="auto"/>
                <w:bottom w:val="none" w:sz="0" w:space="0" w:color="auto"/>
                <w:right w:val="none" w:sz="0" w:space="0" w:color="auto"/>
              </w:divBdr>
            </w:div>
            <w:div w:id="15038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1497">
      <w:bodyDiv w:val="1"/>
      <w:marLeft w:val="0"/>
      <w:marRight w:val="0"/>
      <w:marTop w:val="0"/>
      <w:marBottom w:val="0"/>
      <w:divBdr>
        <w:top w:val="none" w:sz="0" w:space="0" w:color="auto"/>
        <w:left w:val="none" w:sz="0" w:space="0" w:color="auto"/>
        <w:bottom w:val="none" w:sz="0" w:space="0" w:color="auto"/>
        <w:right w:val="none" w:sz="0" w:space="0" w:color="auto"/>
      </w:divBdr>
    </w:div>
    <w:div w:id="521435690">
      <w:bodyDiv w:val="1"/>
      <w:marLeft w:val="0"/>
      <w:marRight w:val="0"/>
      <w:marTop w:val="0"/>
      <w:marBottom w:val="0"/>
      <w:divBdr>
        <w:top w:val="none" w:sz="0" w:space="0" w:color="auto"/>
        <w:left w:val="none" w:sz="0" w:space="0" w:color="auto"/>
        <w:bottom w:val="none" w:sz="0" w:space="0" w:color="auto"/>
        <w:right w:val="none" w:sz="0" w:space="0" w:color="auto"/>
      </w:divBdr>
    </w:div>
    <w:div w:id="529032805">
      <w:bodyDiv w:val="1"/>
      <w:marLeft w:val="0"/>
      <w:marRight w:val="0"/>
      <w:marTop w:val="0"/>
      <w:marBottom w:val="0"/>
      <w:divBdr>
        <w:top w:val="none" w:sz="0" w:space="0" w:color="auto"/>
        <w:left w:val="none" w:sz="0" w:space="0" w:color="auto"/>
        <w:bottom w:val="none" w:sz="0" w:space="0" w:color="auto"/>
        <w:right w:val="none" w:sz="0" w:space="0" w:color="auto"/>
      </w:divBdr>
      <w:divsChild>
        <w:div w:id="433088086">
          <w:marLeft w:val="0"/>
          <w:marRight w:val="0"/>
          <w:marTop w:val="0"/>
          <w:marBottom w:val="0"/>
          <w:divBdr>
            <w:top w:val="none" w:sz="0" w:space="0" w:color="auto"/>
            <w:left w:val="none" w:sz="0" w:space="0" w:color="auto"/>
            <w:bottom w:val="none" w:sz="0" w:space="0" w:color="auto"/>
            <w:right w:val="none" w:sz="0" w:space="0" w:color="auto"/>
          </w:divBdr>
          <w:divsChild>
            <w:div w:id="1443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07">
      <w:bodyDiv w:val="1"/>
      <w:marLeft w:val="0"/>
      <w:marRight w:val="0"/>
      <w:marTop w:val="0"/>
      <w:marBottom w:val="0"/>
      <w:divBdr>
        <w:top w:val="none" w:sz="0" w:space="0" w:color="auto"/>
        <w:left w:val="none" w:sz="0" w:space="0" w:color="auto"/>
        <w:bottom w:val="none" w:sz="0" w:space="0" w:color="auto"/>
        <w:right w:val="none" w:sz="0" w:space="0" w:color="auto"/>
      </w:divBdr>
    </w:div>
    <w:div w:id="535117436">
      <w:bodyDiv w:val="1"/>
      <w:marLeft w:val="0"/>
      <w:marRight w:val="0"/>
      <w:marTop w:val="0"/>
      <w:marBottom w:val="0"/>
      <w:divBdr>
        <w:top w:val="none" w:sz="0" w:space="0" w:color="auto"/>
        <w:left w:val="none" w:sz="0" w:space="0" w:color="auto"/>
        <w:bottom w:val="none" w:sz="0" w:space="0" w:color="auto"/>
        <w:right w:val="none" w:sz="0" w:space="0" w:color="auto"/>
      </w:divBdr>
      <w:divsChild>
        <w:div w:id="824246613">
          <w:marLeft w:val="0"/>
          <w:marRight w:val="0"/>
          <w:marTop w:val="0"/>
          <w:marBottom w:val="0"/>
          <w:divBdr>
            <w:top w:val="none" w:sz="0" w:space="0" w:color="auto"/>
            <w:left w:val="none" w:sz="0" w:space="0" w:color="auto"/>
            <w:bottom w:val="none" w:sz="0" w:space="0" w:color="auto"/>
            <w:right w:val="none" w:sz="0" w:space="0" w:color="auto"/>
          </w:divBdr>
          <w:divsChild>
            <w:div w:id="18391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2517">
      <w:bodyDiv w:val="1"/>
      <w:marLeft w:val="0"/>
      <w:marRight w:val="0"/>
      <w:marTop w:val="0"/>
      <w:marBottom w:val="0"/>
      <w:divBdr>
        <w:top w:val="none" w:sz="0" w:space="0" w:color="auto"/>
        <w:left w:val="none" w:sz="0" w:space="0" w:color="auto"/>
        <w:bottom w:val="none" w:sz="0" w:space="0" w:color="auto"/>
        <w:right w:val="none" w:sz="0" w:space="0" w:color="auto"/>
      </w:divBdr>
    </w:div>
    <w:div w:id="545994759">
      <w:bodyDiv w:val="1"/>
      <w:marLeft w:val="0"/>
      <w:marRight w:val="0"/>
      <w:marTop w:val="0"/>
      <w:marBottom w:val="0"/>
      <w:divBdr>
        <w:top w:val="none" w:sz="0" w:space="0" w:color="auto"/>
        <w:left w:val="none" w:sz="0" w:space="0" w:color="auto"/>
        <w:bottom w:val="none" w:sz="0" w:space="0" w:color="auto"/>
        <w:right w:val="none" w:sz="0" w:space="0" w:color="auto"/>
      </w:divBdr>
    </w:div>
    <w:div w:id="559097806">
      <w:bodyDiv w:val="1"/>
      <w:marLeft w:val="0"/>
      <w:marRight w:val="0"/>
      <w:marTop w:val="0"/>
      <w:marBottom w:val="0"/>
      <w:divBdr>
        <w:top w:val="none" w:sz="0" w:space="0" w:color="auto"/>
        <w:left w:val="none" w:sz="0" w:space="0" w:color="auto"/>
        <w:bottom w:val="none" w:sz="0" w:space="0" w:color="auto"/>
        <w:right w:val="none" w:sz="0" w:space="0" w:color="auto"/>
      </w:divBdr>
    </w:div>
    <w:div w:id="567763479">
      <w:bodyDiv w:val="1"/>
      <w:marLeft w:val="0"/>
      <w:marRight w:val="0"/>
      <w:marTop w:val="0"/>
      <w:marBottom w:val="0"/>
      <w:divBdr>
        <w:top w:val="none" w:sz="0" w:space="0" w:color="auto"/>
        <w:left w:val="none" w:sz="0" w:space="0" w:color="auto"/>
        <w:bottom w:val="none" w:sz="0" w:space="0" w:color="auto"/>
        <w:right w:val="none" w:sz="0" w:space="0" w:color="auto"/>
      </w:divBdr>
    </w:div>
    <w:div w:id="583339400">
      <w:bodyDiv w:val="1"/>
      <w:marLeft w:val="0"/>
      <w:marRight w:val="0"/>
      <w:marTop w:val="0"/>
      <w:marBottom w:val="0"/>
      <w:divBdr>
        <w:top w:val="none" w:sz="0" w:space="0" w:color="auto"/>
        <w:left w:val="none" w:sz="0" w:space="0" w:color="auto"/>
        <w:bottom w:val="none" w:sz="0" w:space="0" w:color="auto"/>
        <w:right w:val="none" w:sz="0" w:space="0" w:color="auto"/>
      </w:divBdr>
      <w:divsChild>
        <w:div w:id="418454884">
          <w:marLeft w:val="0"/>
          <w:marRight w:val="0"/>
          <w:marTop w:val="0"/>
          <w:marBottom w:val="0"/>
          <w:divBdr>
            <w:top w:val="none" w:sz="0" w:space="0" w:color="auto"/>
            <w:left w:val="none" w:sz="0" w:space="0" w:color="auto"/>
            <w:bottom w:val="none" w:sz="0" w:space="0" w:color="auto"/>
            <w:right w:val="none" w:sz="0" w:space="0" w:color="auto"/>
          </w:divBdr>
          <w:divsChild>
            <w:div w:id="17358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9532">
      <w:bodyDiv w:val="1"/>
      <w:marLeft w:val="0"/>
      <w:marRight w:val="0"/>
      <w:marTop w:val="0"/>
      <w:marBottom w:val="0"/>
      <w:divBdr>
        <w:top w:val="none" w:sz="0" w:space="0" w:color="auto"/>
        <w:left w:val="none" w:sz="0" w:space="0" w:color="auto"/>
        <w:bottom w:val="none" w:sz="0" w:space="0" w:color="auto"/>
        <w:right w:val="none" w:sz="0" w:space="0" w:color="auto"/>
      </w:divBdr>
      <w:divsChild>
        <w:div w:id="1624341140">
          <w:marLeft w:val="0"/>
          <w:marRight w:val="0"/>
          <w:marTop w:val="0"/>
          <w:marBottom w:val="0"/>
          <w:divBdr>
            <w:top w:val="none" w:sz="0" w:space="0" w:color="auto"/>
            <w:left w:val="none" w:sz="0" w:space="0" w:color="auto"/>
            <w:bottom w:val="none" w:sz="0" w:space="0" w:color="auto"/>
            <w:right w:val="none" w:sz="0" w:space="0" w:color="auto"/>
          </w:divBdr>
          <w:divsChild>
            <w:div w:id="762143743">
              <w:marLeft w:val="0"/>
              <w:marRight w:val="0"/>
              <w:marTop w:val="0"/>
              <w:marBottom w:val="0"/>
              <w:divBdr>
                <w:top w:val="none" w:sz="0" w:space="0" w:color="auto"/>
                <w:left w:val="none" w:sz="0" w:space="0" w:color="auto"/>
                <w:bottom w:val="none" w:sz="0" w:space="0" w:color="auto"/>
                <w:right w:val="none" w:sz="0" w:space="0" w:color="auto"/>
              </w:divBdr>
            </w:div>
            <w:div w:id="14992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8077">
      <w:bodyDiv w:val="1"/>
      <w:marLeft w:val="0"/>
      <w:marRight w:val="0"/>
      <w:marTop w:val="0"/>
      <w:marBottom w:val="0"/>
      <w:divBdr>
        <w:top w:val="none" w:sz="0" w:space="0" w:color="auto"/>
        <w:left w:val="none" w:sz="0" w:space="0" w:color="auto"/>
        <w:bottom w:val="none" w:sz="0" w:space="0" w:color="auto"/>
        <w:right w:val="none" w:sz="0" w:space="0" w:color="auto"/>
      </w:divBdr>
    </w:div>
    <w:div w:id="610746062">
      <w:bodyDiv w:val="1"/>
      <w:marLeft w:val="0"/>
      <w:marRight w:val="0"/>
      <w:marTop w:val="0"/>
      <w:marBottom w:val="0"/>
      <w:divBdr>
        <w:top w:val="none" w:sz="0" w:space="0" w:color="auto"/>
        <w:left w:val="none" w:sz="0" w:space="0" w:color="auto"/>
        <w:bottom w:val="none" w:sz="0" w:space="0" w:color="auto"/>
        <w:right w:val="none" w:sz="0" w:space="0" w:color="auto"/>
      </w:divBdr>
    </w:div>
    <w:div w:id="636491639">
      <w:bodyDiv w:val="1"/>
      <w:marLeft w:val="0"/>
      <w:marRight w:val="0"/>
      <w:marTop w:val="0"/>
      <w:marBottom w:val="0"/>
      <w:divBdr>
        <w:top w:val="none" w:sz="0" w:space="0" w:color="auto"/>
        <w:left w:val="none" w:sz="0" w:space="0" w:color="auto"/>
        <w:bottom w:val="none" w:sz="0" w:space="0" w:color="auto"/>
        <w:right w:val="none" w:sz="0" w:space="0" w:color="auto"/>
      </w:divBdr>
    </w:div>
    <w:div w:id="720204714">
      <w:bodyDiv w:val="1"/>
      <w:marLeft w:val="0"/>
      <w:marRight w:val="0"/>
      <w:marTop w:val="0"/>
      <w:marBottom w:val="0"/>
      <w:divBdr>
        <w:top w:val="none" w:sz="0" w:space="0" w:color="auto"/>
        <w:left w:val="none" w:sz="0" w:space="0" w:color="auto"/>
        <w:bottom w:val="none" w:sz="0" w:space="0" w:color="auto"/>
        <w:right w:val="none" w:sz="0" w:space="0" w:color="auto"/>
      </w:divBdr>
      <w:divsChild>
        <w:div w:id="127744072">
          <w:marLeft w:val="0"/>
          <w:marRight w:val="0"/>
          <w:marTop w:val="0"/>
          <w:marBottom w:val="0"/>
          <w:divBdr>
            <w:top w:val="none" w:sz="0" w:space="0" w:color="auto"/>
            <w:left w:val="none" w:sz="0" w:space="0" w:color="auto"/>
            <w:bottom w:val="none" w:sz="0" w:space="0" w:color="auto"/>
            <w:right w:val="none" w:sz="0" w:space="0" w:color="auto"/>
          </w:divBdr>
          <w:divsChild>
            <w:div w:id="502431639">
              <w:marLeft w:val="0"/>
              <w:marRight w:val="0"/>
              <w:marTop w:val="0"/>
              <w:marBottom w:val="0"/>
              <w:divBdr>
                <w:top w:val="none" w:sz="0" w:space="0" w:color="auto"/>
                <w:left w:val="none" w:sz="0" w:space="0" w:color="auto"/>
                <w:bottom w:val="none" w:sz="0" w:space="0" w:color="auto"/>
                <w:right w:val="none" w:sz="0" w:space="0" w:color="auto"/>
              </w:divBdr>
            </w:div>
            <w:div w:id="1006907194">
              <w:marLeft w:val="0"/>
              <w:marRight w:val="0"/>
              <w:marTop w:val="0"/>
              <w:marBottom w:val="0"/>
              <w:divBdr>
                <w:top w:val="none" w:sz="0" w:space="0" w:color="auto"/>
                <w:left w:val="none" w:sz="0" w:space="0" w:color="auto"/>
                <w:bottom w:val="none" w:sz="0" w:space="0" w:color="auto"/>
                <w:right w:val="none" w:sz="0" w:space="0" w:color="auto"/>
              </w:divBdr>
            </w:div>
            <w:div w:id="1224633957">
              <w:marLeft w:val="0"/>
              <w:marRight w:val="0"/>
              <w:marTop w:val="0"/>
              <w:marBottom w:val="0"/>
              <w:divBdr>
                <w:top w:val="none" w:sz="0" w:space="0" w:color="auto"/>
                <w:left w:val="none" w:sz="0" w:space="0" w:color="auto"/>
                <w:bottom w:val="none" w:sz="0" w:space="0" w:color="auto"/>
                <w:right w:val="none" w:sz="0" w:space="0" w:color="auto"/>
              </w:divBdr>
            </w:div>
            <w:div w:id="1662081507">
              <w:marLeft w:val="0"/>
              <w:marRight w:val="0"/>
              <w:marTop w:val="0"/>
              <w:marBottom w:val="0"/>
              <w:divBdr>
                <w:top w:val="none" w:sz="0" w:space="0" w:color="auto"/>
                <w:left w:val="none" w:sz="0" w:space="0" w:color="auto"/>
                <w:bottom w:val="none" w:sz="0" w:space="0" w:color="auto"/>
                <w:right w:val="none" w:sz="0" w:space="0" w:color="auto"/>
              </w:divBdr>
            </w:div>
            <w:div w:id="1773166732">
              <w:marLeft w:val="0"/>
              <w:marRight w:val="0"/>
              <w:marTop w:val="0"/>
              <w:marBottom w:val="0"/>
              <w:divBdr>
                <w:top w:val="none" w:sz="0" w:space="0" w:color="auto"/>
                <w:left w:val="none" w:sz="0" w:space="0" w:color="auto"/>
                <w:bottom w:val="none" w:sz="0" w:space="0" w:color="auto"/>
                <w:right w:val="none" w:sz="0" w:space="0" w:color="auto"/>
              </w:divBdr>
            </w:div>
            <w:div w:id="1849633800">
              <w:marLeft w:val="0"/>
              <w:marRight w:val="0"/>
              <w:marTop w:val="0"/>
              <w:marBottom w:val="0"/>
              <w:divBdr>
                <w:top w:val="none" w:sz="0" w:space="0" w:color="auto"/>
                <w:left w:val="none" w:sz="0" w:space="0" w:color="auto"/>
                <w:bottom w:val="none" w:sz="0" w:space="0" w:color="auto"/>
                <w:right w:val="none" w:sz="0" w:space="0" w:color="auto"/>
              </w:divBdr>
            </w:div>
            <w:div w:id="19858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29342">
      <w:bodyDiv w:val="1"/>
      <w:marLeft w:val="0"/>
      <w:marRight w:val="0"/>
      <w:marTop w:val="0"/>
      <w:marBottom w:val="0"/>
      <w:divBdr>
        <w:top w:val="none" w:sz="0" w:space="0" w:color="auto"/>
        <w:left w:val="none" w:sz="0" w:space="0" w:color="auto"/>
        <w:bottom w:val="none" w:sz="0" w:space="0" w:color="auto"/>
        <w:right w:val="none" w:sz="0" w:space="0" w:color="auto"/>
      </w:divBdr>
      <w:divsChild>
        <w:div w:id="357852081">
          <w:marLeft w:val="0"/>
          <w:marRight w:val="0"/>
          <w:marTop w:val="0"/>
          <w:marBottom w:val="0"/>
          <w:divBdr>
            <w:top w:val="none" w:sz="0" w:space="0" w:color="auto"/>
            <w:left w:val="none" w:sz="0" w:space="0" w:color="auto"/>
            <w:bottom w:val="none" w:sz="0" w:space="0" w:color="auto"/>
            <w:right w:val="none" w:sz="0" w:space="0" w:color="auto"/>
          </w:divBdr>
          <w:divsChild>
            <w:div w:id="1609268850">
              <w:marLeft w:val="0"/>
              <w:marRight w:val="0"/>
              <w:marTop w:val="0"/>
              <w:marBottom w:val="0"/>
              <w:divBdr>
                <w:top w:val="none" w:sz="0" w:space="0" w:color="auto"/>
                <w:left w:val="none" w:sz="0" w:space="0" w:color="auto"/>
                <w:bottom w:val="none" w:sz="0" w:space="0" w:color="auto"/>
                <w:right w:val="none" w:sz="0" w:space="0" w:color="auto"/>
              </w:divBdr>
            </w:div>
            <w:div w:id="19337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6584">
      <w:bodyDiv w:val="1"/>
      <w:marLeft w:val="0"/>
      <w:marRight w:val="0"/>
      <w:marTop w:val="0"/>
      <w:marBottom w:val="0"/>
      <w:divBdr>
        <w:top w:val="none" w:sz="0" w:space="0" w:color="auto"/>
        <w:left w:val="none" w:sz="0" w:space="0" w:color="auto"/>
        <w:bottom w:val="none" w:sz="0" w:space="0" w:color="auto"/>
        <w:right w:val="none" w:sz="0" w:space="0" w:color="auto"/>
      </w:divBdr>
    </w:div>
    <w:div w:id="769205955">
      <w:bodyDiv w:val="1"/>
      <w:marLeft w:val="0"/>
      <w:marRight w:val="0"/>
      <w:marTop w:val="0"/>
      <w:marBottom w:val="0"/>
      <w:divBdr>
        <w:top w:val="none" w:sz="0" w:space="0" w:color="auto"/>
        <w:left w:val="none" w:sz="0" w:space="0" w:color="auto"/>
        <w:bottom w:val="none" w:sz="0" w:space="0" w:color="auto"/>
        <w:right w:val="none" w:sz="0" w:space="0" w:color="auto"/>
      </w:divBdr>
    </w:div>
    <w:div w:id="783421486">
      <w:bodyDiv w:val="1"/>
      <w:marLeft w:val="0"/>
      <w:marRight w:val="0"/>
      <w:marTop w:val="0"/>
      <w:marBottom w:val="0"/>
      <w:divBdr>
        <w:top w:val="none" w:sz="0" w:space="0" w:color="auto"/>
        <w:left w:val="none" w:sz="0" w:space="0" w:color="auto"/>
        <w:bottom w:val="none" w:sz="0" w:space="0" w:color="auto"/>
        <w:right w:val="none" w:sz="0" w:space="0" w:color="auto"/>
      </w:divBdr>
    </w:div>
    <w:div w:id="835922482">
      <w:bodyDiv w:val="1"/>
      <w:marLeft w:val="0"/>
      <w:marRight w:val="0"/>
      <w:marTop w:val="0"/>
      <w:marBottom w:val="0"/>
      <w:divBdr>
        <w:top w:val="none" w:sz="0" w:space="0" w:color="auto"/>
        <w:left w:val="none" w:sz="0" w:space="0" w:color="auto"/>
        <w:bottom w:val="none" w:sz="0" w:space="0" w:color="auto"/>
        <w:right w:val="none" w:sz="0" w:space="0" w:color="auto"/>
      </w:divBdr>
    </w:div>
    <w:div w:id="851187781">
      <w:bodyDiv w:val="1"/>
      <w:marLeft w:val="0"/>
      <w:marRight w:val="0"/>
      <w:marTop w:val="0"/>
      <w:marBottom w:val="0"/>
      <w:divBdr>
        <w:top w:val="none" w:sz="0" w:space="0" w:color="auto"/>
        <w:left w:val="none" w:sz="0" w:space="0" w:color="auto"/>
        <w:bottom w:val="none" w:sz="0" w:space="0" w:color="auto"/>
        <w:right w:val="none" w:sz="0" w:space="0" w:color="auto"/>
      </w:divBdr>
    </w:div>
    <w:div w:id="869337856">
      <w:bodyDiv w:val="1"/>
      <w:marLeft w:val="0"/>
      <w:marRight w:val="0"/>
      <w:marTop w:val="0"/>
      <w:marBottom w:val="0"/>
      <w:divBdr>
        <w:top w:val="none" w:sz="0" w:space="0" w:color="auto"/>
        <w:left w:val="none" w:sz="0" w:space="0" w:color="auto"/>
        <w:bottom w:val="none" w:sz="0" w:space="0" w:color="auto"/>
        <w:right w:val="none" w:sz="0" w:space="0" w:color="auto"/>
      </w:divBdr>
      <w:divsChild>
        <w:div w:id="616445043">
          <w:marLeft w:val="0"/>
          <w:marRight w:val="0"/>
          <w:marTop w:val="0"/>
          <w:marBottom w:val="0"/>
          <w:divBdr>
            <w:top w:val="none" w:sz="0" w:space="0" w:color="auto"/>
            <w:left w:val="none" w:sz="0" w:space="0" w:color="auto"/>
            <w:bottom w:val="none" w:sz="0" w:space="0" w:color="auto"/>
            <w:right w:val="none" w:sz="0" w:space="0" w:color="auto"/>
          </w:divBdr>
          <w:divsChild>
            <w:div w:id="425536059">
              <w:marLeft w:val="0"/>
              <w:marRight w:val="0"/>
              <w:marTop w:val="0"/>
              <w:marBottom w:val="0"/>
              <w:divBdr>
                <w:top w:val="none" w:sz="0" w:space="0" w:color="auto"/>
                <w:left w:val="none" w:sz="0" w:space="0" w:color="auto"/>
                <w:bottom w:val="none" w:sz="0" w:space="0" w:color="auto"/>
                <w:right w:val="none" w:sz="0" w:space="0" w:color="auto"/>
              </w:divBdr>
            </w:div>
            <w:div w:id="20022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5151">
      <w:bodyDiv w:val="1"/>
      <w:marLeft w:val="0"/>
      <w:marRight w:val="0"/>
      <w:marTop w:val="0"/>
      <w:marBottom w:val="0"/>
      <w:divBdr>
        <w:top w:val="none" w:sz="0" w:space="0" w:color="auto"/>
        <w:left w:val="none" w:sz="0" w:space="0" w:color="auto"/>
        <w:bottom w:val="none" w:sz="0" w:space="0" w:color="auto"/>
        <w:right w:val="none" w:sz="0" w:space="0" w:color="auto"/>
      </w:divBdr>
      <w:divsChild>
        <w:div w:id="563485989">
          <w:marLeft w:val="0"/>
          <w:marRight w:val="0"/>
          <w:marTop w:val="0"/>
          <w:marBottom w:val="0"/>
          <w:divBdr>
            <w:top w:val="none" w:sz="0" w:space="0" w:color="auto"/>
            <w:left w:val="none" w:sz="0" w:space="0" w:color="auto"/>
            <w:bottom w:val="none" w:sz="0" w:space="0" w:color="auto"/>
            <w:right w:val="none" w:sz="0" w:space="0" w:color="auto"/>
          </w:divBdr>
          <w:divsChild>
            <w:div w:id="9559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8268">
      <w:bodyDiv w:val="1"/>
      <w:marLeft w:val="0"/>
      <w:marRight w:val="0"/>
      <w:marTop w:val="0"/>
      <w:marBottom w:val="0"/>
      <w:divBdr>
        <w:top w:val="none" w:sz="0" w:space="0" w:color="auto"/>
        <w:left w:val="none" w:sz="0" w:space="0" w:color="auto"/>
        <w:bottom w:val="none" w:sz="0" w:space="0" w:color="auto"/>
        <w:right w:val="none" w:sz="0" w:space="0" w:color="auto"/>
      </w:divBdr>
      <w:divsChild>
        <w:div w:id="516507698">
          <w:marLeft w:val="0"/>
          <w:marRight w:val="0"/>
          <w:marTop w:val="0"/>
          <w:marBottom w:val="0"/>
          <w:divBdr>
            <w:top w:val="none" w:sz="0" w:space="0" w:color="auto"/>
            <w:left w:val="none" w:sz="0" w:space="0" w:color="auto"/>
            <w:bottom w:val="none" w:sz="0" w:space="0" w:color="auto"/>
            <w:right w:val="none" w:sz="0" w:space="0" w:color="auto"/>
          </w:divBdr>
          <w:divsChild>
            <w:div w:id="19324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7633">
      <w:bodyDiv w:val="1"/>
      <w:marLeft w:val="0"/>
      <w:marRight w:val="0"/>
      <w:marTop w:val="0"/>
      <w:marBottom w:val="0"/>
      <w:divBdr>
        <w:top w:val="none" w:sz="0" w:space="0" w:color="auto"/>
        <w:left w:val="none" w:sz="0" w:space="0" w:color="auto"/>
        <w:bottom w:val="none" w:sz="0" w:space="0" w:color="auto"/>
        <w:right w:val="none" w:sz="0" w:space="0" w:color="auto"/>
      </w:divBdr>
    </w:div>
    <w:div w:id="960039507">
      <w:bodyDiv w:val="1"/>
      <w:marLeft w:val="0"/>
      <w:marRight w:val="0"/>
      <w:marTop w:val="0"/>
      <w:marBottom w:val="0"/>
      <w:divBdr>
        <w:top w:val="none" w:sz="0" w:space="0" w:color="auto"/>
        <w:left w:val="none" w:sz="0" w:space="0" w:color="auto"/>
        <w:bottom w:val="none" w:sz="0" w:space="0" w:color="auto"/>
        <w:right w:val="none" w:sz="0" w:space="0" w:color="auto"/>
      </w:divBdr>
    </w:div>
    <w:div w:id="984164132">
      <w:bodyDiv w:val="1"/>
      <w:marLeft w:val="0"/>
      <w:marRight w:val="0"/>
      <w:marTop w:val="0"/>
      <w:marBottom w:val="0"/>
      <w:divBdr>
        <w:top w:val="none" w:sz="0" w:space="0" w:color="auto"/>
        <w:left w:val="none" w:sz="0" w:space="0" w:color="auto"/>
        <w:bottom w:val="none" w:sz="0" w:space="0" w:color="auto"/>
        <w:right w:val="none" w:sz="0" w:space="0" w:color="auto"/>
      </w:divBdr>
    </w:div>
    <w:div w:id="992562850">
      <w:bodyDiv w:val="1"/>
      <w:marLeft w:val="0"/>
      <w:marRight w:val="0"/>
      <w:marTop w:val="0"/>
      <w:marBottom w:val="0"/>
      <w:divBdr>
        <w:top w:val="none" w:sz="0" w:space="0" w:color="auto"/>
        <w:left w:val="none" w:sz="0" w:space="0" w:color="auto"/>
        <w:bottom w:val="none" w:sz="0" w:space="0" w:color="auto"/>
        <w:right w:val="none" w:sz="0" w:space="0" w:color="auto"/>
      </w:divBdr>
      <w:divsChild>
        <w:div w:id="1228226436">
          <w:marLeft w:val="0"/>
          <w:marRight w:val="0"/>
          <w:marTop w:val="0"/>
          <w:marBottom w:val="0"/>
          <w:divBdr>
            <w:top w:val="none" w:sz="0" w:space="0" w:color="auto"/>
            <w:left w:val="none" w:sz="0" w:space="0" w:color="auto"/>
            <w:bottom w:val="none" w:sz="0" w:space="0" w:color="auto"/>
            <w:right w:val="none" w:sz="0" w:space="0" w:color="auto"/>
          </w:divBdr>
          <w:divsChild>
            <w:div w:id="11683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5667">
      <w:bodyDiv w:val="1"/>
      <w:marLeft w:val="0"/>
      <w:marRight w:val="0"/>
      <w:marTop w:val="0"/>
      <w:marBottom w:val="0"/>
      <w:divBdr>
        <w:top w:val="none" w:sz="0" w:space="0" w:color="auto"/>
        <w:left w:val="none" w:sz="0" w:space="0" w:color="auto"/>
        <w:bottom w:val="none" w:sz="0" w:space="0" w:color="auto"/>
        <w:right w:val="none" w:sz="0" w:space="0" w:color="auto"/>
      </w:divBdr>
    </w:div>
    <w:div w:id="1014772334">
      <w:bodyDiv w:val="1"/>
      <w:marLeft w:val="0"/>
      <w:marRight w:val="0"/>
      <w:marTop w:val="0"/>
      <w:marBottom w:val="0"/>
      <w:divBdr>
        <w:top w:val="none" w:sz="0" w:space="0" w:color="auto"/>
        <w:left w:val="none" w:sz="0" w:space="0" w:color="auto"/>
        <w:bottom w:val="none" w:sz="0" w:space="0" w:color="auto"/>
        <w:right w:val="none" w:sz="0" w:space="0" w:color="auto"/>
      </w:divBdr>
      <w:divsChild>
        <w:div w:id="1343705399">
          <w:marLeft w:val="0"/>
          <w:marRight w:val="0"/>
          <w:marTop w:val="0"/>
          <w:marBottom w:val="0"/>
          <w:divBdr>
            <w:top w:val="none" w:sz="0" w:space="0" w:color="auto"/>
            <w:left w:val="none" w:sz="0" w:space="0" w:color="auto"/>
            <w:bottom w:val="none" w:sz="0" w:space="0" w:color="auto"/>
            <w:right w:val="none" w:sz="0" w:space="0" w:color="auto"/>
          </w:divBdr>
          <w:divsChild>
            <w:div w:id="2365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4885">
      <w:bodyDiv w:val="1"/>
      <w:marLeft w:val="0"/>
      <w:marRight w:val="0"/>
      <w:marTop w:val="0"/>
      <w:marBottom w:val="0"/>
      <w:divBdr>
        <w:top w:val="none" w:sz="0" w:space="0" w:color="auto"/>
        <w:left w:val="none" w:sz="0" w:space="0" w:color="auto"/>
        <w:bottom w:val="none" w:sz="0" w:space="0" w:color="auto"/>
        <w:right w:val="none" w:sz="0" w:space="0" w:color="auto"/>
      </w:divBdr>
    </w:div>
    <w:div w:id="1065299724">
      <w:bodyDiv w:val="1"/>
      <w:marLeft w:val="0"/>
      <w:marRight w:val="0"/>
      <w:marTop w:val="0"/>
      <w:marBottom w:val="0"/>
      <w:divBdr>
        <w:top w:val="none" w:sz="0" w:space="0" w:color="auto"/>
        <w:left w:val="none" w:sz="0" w:space="0" w:color="auto"/>
        <w:bottom w:val="none" w:sz="0" w:space="0" w:color="auto"/>
        <w:right w:val="none" w:sz="0" w:space="0" w:color="auto"/>
      </w:divBdr>
      <w:divsChild>
        <w:div w:id="1722557144">
          <w:marLeft w:val="0"/>
          <w:marRight w:val="0"/>
          <w:marTop w:val="0"/>
          <w:marBottom w:val="0"/>
          <w:divBdr>
            <w:top w:val="none" w:sz="0" w:space="0" w:color="auto"/>
            <w:left w:val="none" w:sz="0" w:space="0" w:color="auto"/>
            <w:bottom w:val="none" w:sz="0" w:space="0" w:color="auto"/>
            <w:right w:val="none" w:sz="0" w:space="0" w:color="auto"/>
          </w:divBdr>
          <w:divsChild>
            <w:div w:id="703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4492">
      <w:bodyDiv w:val="1"/>
      <w:marLeft w:val="0"/>
      <w:marRight w:val="0"/>
      <w:marTop w:val="0"/>
      <w:marBottom w:val="0"/>
      <w:divBdr>
        <w:top w:val="none" w:sz="0" w:space="0" w:color="auto"/>
        <w:left w:val="none" w:sz="0" w:space="0" w:color="auto"/>
        <w:bottom w:val="none" w:sz="0" w:space="0" w:color="auto"/>
        <w:right w:val="none" w:sz="0" w:space="0" w:color="auto"/>
      </w:divBdr>
    </w:div>
    <w:div w:id="1119489313">
      <w:bodyDiv w:val="1"/>
      <w:marLeft w:val="0"/>
      <w:marRight w:val="0"/>
      <w:marTop w:val="0"/>
      <w:marBottom w:val="0"/>
      <w:divBdr>
        <w:top w:val="none" w:sz="0" w:space="0" w:color="auto"/>
        <w:left w:val="none" w:sz="0" w:space="0" w:color="auto"/>
        <w:bottom w:val="none" w:sz="0" w:space="0" w:color="auto"/>
        <w:right w:val="none" w:sz="0" w:space="0" w:color="auto"/>
      </w:divBdr>
      <w:divsChild>
        <w:div w:id="1878354796">
          <w:marLeft w:val="0"/>
          <w:marRight w:val="0"/>
          <w:marTop w:val="0"/>
          <w:marBottom w:val="0"/>
          <w:divBdr>
            <w:top w:val="none" w:sz="0" w:space="0" w:color="auto"/>
            <w:left w:val="none" w:sz="0" w:space="0" w:color="auto"/>
            <w:bottom w:val="none" w:sz="0" w:space="0" w:color="auto"/>
            <w:right w:val="none" w:sz="0" w:space="0" w:color="auto"/>
          </w:divBdr>
          <w:divsChild>
            <w:div w:id="1174495985">
              <w:marLeft w:val="0"/>
              <w:marRight w:val="0"/>
              <w:marTop w:val="0"/>
              <w:marBottom w:val="0"/>
              <w:divBdr>
                <w:top w:val="none" w:sz="0" w:space="0" w:color="auto"/>
                <w:left w:val="none" w:sz="0" w:space="0" w:color="auto"/>
                <w:bottom w:val="none" w:sz="0" w:space="0" w:color="auto"/>
                <w:right w:val="none" w:sz="0" w:space="0" w:color="auto"/>
              </w:divBdr>
            </w:div>
            <w:div w:id="17801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9609">
      <w:bodyDiv w:val="1"/>
      <w:marLeft w:val="0"/>
      <w:marRight w:val="0"/>
      <w:marTop w:val="0"/>
      <w:marBottom w:val="0"/>
      <w:divBdr>
        <w:top w:val="none" w:sz="0" w:space="0" w:color="auto"/>
        <w:left w:val="none" w:sz="0" w:space="0" w:color="auto"/>
        <w:bottom w:val="none" w:sz="0" w:space="0" w:color="auto"/>
        <w:right w:val="none" w:sz="0" w:space="0" w:color="auto"/>
      </w:divBdr>
      <w:divsChild>
        <w:div w:id="852374770">
          <w:marLeft w:val="0"/>
          <w:marRight w:val="0"/>
          <w:marTop w:val="0"/>
          <w:marBottom w:val="0"/>
          <w:divBdr>
            <w:top w:val="none" w:sz="0" w:space="0" w:color="auto"/>
            <w:left w:val="none" w:sz="0" w:space="0" w:color="auto"/>
            <w:bottom w:val="none" w:sz="0" w:space="0" w:color="auto"/>
            <w:right w:val="none" w:sz="0" w:space="0" w:color="auto"/>
          </w:divBdr>
          <w:divsChild>
            <w:div w:id="515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7141">
      <w:bodyDiv w:val="1"/>
      <w:marLeft w:val="0"/>
      <w:marRight w:val="0"/>
      <w:marTop w:val="0"/>
      <w:marBottom w:val="0"/>
      <w:divBdr>
        <w:top w:val="none" w:sz="0" w:space="0" w:color="auto"/>
        <w:left w:val="none" w:sz="0" w:space="0" w:color="auto"/>
        <w:bottom w:val="none" w:sz="0" w:space="0" w:color="auto"/>
        <w:right w:val="none" w:sz="0" w:space="0" w:color="auto"/>
      </w:divBdr>
      <w:divsChild>
        <w:div w:id="1617984362">
          <w:marLeft w:val="0"/>
          <w:marRight w:val="0"/>
          <w:marTop w:val="0"/>
          <w:marBottom w:val="0"/>
          <w:divBdr>
            <w:top w:val="none" w:sz="0" w:space="0" w:color="auto"/>
            <w:left w:val="none" w:sz="0" w:space="0" w:color="auto"/>
            <w:bottom w:val="none" w:sz="0" w:space="0" w:color="auto"/>
            <w:right w:val="none" w:sz="0" w:space="0" w:color="auto"/>
          </w:divBdr>
          <w:divsChild>
            <w:div w:id="6756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5282">
      <w:bodyDiv w:val="1"/>
      <w:marLeft w:val="0"/>
      <w:marRight w:val="0"/>
      <w:marTop w:val="0"/>
      <w:marBottom w:val="0"/>
      <w:divBdr>
        <w:top w:val="none" w:sz="0" w:space="0" w:color="auto"/>
        <w:left w:val="none" w:sz="0" w:space="0" w:color="auto"/>
        <w:bottom w:val="none" w:sz="0" w:space="0" w:color="auto"/>
        <w:right w:val="none" w:sz="0" w:space="0" w:color="auto"/>
      </w:divBdr>
    </w:div>
    <w:div w:id="1189686893">
      <w:bodyDiv w:val="1"/>
      <w:marLeft w:val="0"/>
      <w:marRight w:val="0"/>
      <w:marTop w:val="0"/>
      <w:marBottom w:val="0"/>
      <w:divBdr>
        <w:top w:val="none" w:sz="0" w:space="0" w:color="auto"/>
        <w:left w:val="none" w:sz="0" w:space="0" w:color="auto"/>
        <w:bottom w:val="none" w:sz="0" w:space="0" w:color="auto"/>
        <w:right w:val="none" w:sz="0" w:space="0" w:color="auto"/>
      </w:divBdr>
      <w:divsChild>
        <w:div w:id="392241696">
          <w:marLeft w:val="0"/>
          <w:marRight w:val="0"/>
          <w:marTop w:val="0"/>
          <w:marBottom w:val="0"/>
          <w:divBdr>
            <w:top w:val="none" w:sz="0" w:space="0" w:color="auto"/>
            <w:left w:val="none" w:sz="0" w:space="0" w:color="auto"/>
            <w:bottom w:val="none" w:sz="0" w:space="0" w:color="auto"/>
            <w:right w:val="none" w:sz="0" w:space="0" w:color="auto"/>
          </w:divBdr>
          <w:divsChild>
            <w:div w:id="2240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188">
      <w:bodyDiv w:val="1"/>
      <w:marLeft w:val="0"/>
      <w:marRight w:val="0"/>
      <w:marTop w:val="0"/>
      <w:marBottom w:val="0"/>
      <w:divBdr>
        <w:top w:val="none" w:sz="0" w:space="0" w:color="auto"/>
        <w:left w:val="none" w:sz="0" w:space="0" w:color="auto"/>
        <w:bottom w:val="none" w:sz="0" w:space="0" w:color="auto"/>
        <w:right w:val="none" w:sz="0" w:space="0" w:color="auto"/>
      </w:divBdr>
    </w:div>
    <w:div w:id="1218859297">
      <w:bodyDiv w:val="1"/>
      <w:marLeft w:val="0"/>
      <w:marRight w:val="0"/>
      <w:marTop w:val="0"/>
      <w:marBottom w:val="0"/>
      <w:divBdr>
        <w:top w:val="none" w:sz="0" w:space="0" w:color="auto"/>
        <w:left w:val="none" w:sz="0" w:space="0" w:color="auto"/>
        <w:bottom w:val="none" w:sz="0" w:space="0" w:color="auto"/>
        <w:right w:val="none" w:sz="0" w:space="0" w:color="auto"/>
      </w:divBdr>
    </w:div>
    <w:div w:id="1227767710">
      <w:bodyDiv w:val="1"/>
      <w:marLeft w:val="0"/>
      <w:marRight w:val="0"/>
      <w:marTop w:val="0"/>
      <w:marBottom w:val="0"/>
      <w:divBdr>
        <w:top w:val="none" w:sz="0" w:space="0" w:color="auto"/>
        <w:left w:val="none" w:sz="0" w:space="0" w:color="auto"/>
        <w:bottom w:val="none" w:sz="0" w:space="0" w:color="auto"/>
        <w:right w:val="none" w:sz="0" w:space="0" w:color="auto"/>
      </w:divBdr>
    </w:div>
    <w:div w:id="1249653337">
      <w:bodyDiv w:val="1"/>
      <w:marLeft w:val="0"/>
      <w:marRight w:val="0"/>
      <w:marTop w:val="0"/>
      <w:marBottom w:val="0"/>
      <w:divBdr>
        <w:top w:val="none" w:sz="0" w:space="0" w:color="auto"/>
        <w:left w:val="none" w:sz="0" w:space="0" w:color="auto"/>
        <w:bottom w:val="none" w:sz="0" w:space="0" w:color="auto"/>
        <w:right w:val="none" w:sz="0" w:space="0" w:color="auto"/>
      </w:divBdr>
    </w:div>
    <w:div w:id="1252399322">
      <w:bodyDiv w:val="1"/>
      <w:marLeft w:val="0"/>
      <w:marRight w:val="0"/>
      <w:marTop w:val="0"/>
      <w:marBottom w:val="0"/>
      <w:divBdr>
        <w:top w:val="none" w:sz="0" w:space="0" w:color="auto"/>
        <w:left w:val="none" w:sz="0" w:space="0" w:color="auto"/>
        <w:bottom w:val="none" w:sz="0" w:space="0" w:color="auto"/>
        <w:right w:val="none" w:sz="0" w:space="0" w:color="auto"/>
      </w:divBdr>
    </w:div>
    <w:div w:id="1274216599">
      <w:bodyDiv w:val="1"/>
      <w:marLeft w:val="0"/>
      <w:marRight w:val="0"/>
      <w:marTop w:val="0"/>
      <w:marBottom w:val="0"/>
      <w:divBdr>
        <w:top w:val="none" w:sz="0" w:space="0" w:color="auto"/>
        <w:left w:val="none" w:sz="0" w:space="0" w:color="auto"/>
        <w:bottom w:val="none" w:sz="0" w:space="0" w:color="auto"/>
        <w:right w:val="none" w:sz="0" w:space="0" w:color="auto"/>
      </w:divBdr>
    </w:div>
    <w:div w:id="1287082328">
      <w:bodyDiv w:val="1"/>
      <w:marLeft w:val="0"/>
      <w:marRight w:val="0"/>
      <w:marTop w:val="0"/>
      <w:marBottom w:val="0"/>
      <w:divBdr>
        <w:top w:val="none" w:sz="0" w:space="0" w:color="auto"/>
        <w:left w:val="none" w:sz="0" w:space="0" w:color="auto"/>
        <w:bottom w:val="none" w:sz="0" w:space="0" w:color="auto"/>
        <w:right w:val="none" w:sz="0" w:space="0" w:color="auto"/>
      </w:divBdr>
      <w:divsChild>
        <w:div w:id="1373654293">
          <w:marLeft w:val="0"/>
          <w:marRight w:val="0"/>
          <w:marTop w:val="0"/>
          <w:marBottom w:val="0"/>
          <w:divBdr>
            <w:top w:val="none" w:sz="0" w:space="0" w:color="auto"/>
            <w:left w:val="none" w:sz="0" w:space="0" w:color="auto"/>
            <w:bottom w:val="none" w:sz="0" w:space="0" w:color="auto"/>
            <w:right w:val="none" w:sz="0" w:space="0" w:color="auto"/>
          </w:divBdr>
          <w:divsChild>
            <w:div w:id="14606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3549">
      <w:bodyDiv w:val="1"/>
      <w:marLeft w:val="0"/>
      <w:marRight w:val="0"/>
      <w:marTop w:val="0"/>
      <w:marBottom w:val="0"/>
      <w:divBdr>
        <w:top w:val="none" w:sz="0" w:space="0" w:color="auto"/>
        <w:left w:val="none" w:sz="0" w:space="0" w:color="auto"/>
        <w:bottom w:val="none" w:sz="0" w:space="0" w:color="auto"/>
        <w:right w:val="none" w:sz="0" w:space="0" w:color="auto"/>
      </w:divBdr>
    </w:div>
    <w:div w:id="1351104508">
      <w:bodyDiv w:val="1"/>
      <w:marLeft w:val="0"/>
      <w:marRight w:val="0"/>
      <w:marTop w:val="0"/>
      <w:marBottom w:val="0"/>
      <w:divBdr>
        <w:top w:val="none" w:sz="0" w:space="0" w:color="auto"/>
        <w:left w:val="none" w:sz="0" w:space="0" w:color="auto"/>
        <w:bottom w:val="none" w:sz="0" w:space="0" w:color="auto"/>
        <w:right w:val="none" w:sz="0" w:space="0" w:color="auto"/>
      </w:divBdr>
      <w:divsChild>
        <w:div w:id="1321496412">
          <w:marLeft w:val="0"/>
          <w:marRight w:val="0"/>
          <w:marTop w:val="0"/>
          <w:marBottom w:val="0"/>
          <w:divBdr>
            <w:top w:val="none" w:sz="0" w:space="0" w:color="auto"/>
            <w:left w:val="none" w:sz="0" w:space="0" w:color="auto"/>
            <w:bottom w:val="none" w:sz="0" w:space="0" w:color="auto"/>
            <w:right w:val="none" w:sz="0" w:space="0" w:color="auto"/>
          </w:divBdr>
          <w:divsChild>
            <w:div w:id="6757887">
              <w:marLeft w:val="0"/>
              <w:marRight w:val="0"/>
              <w:marTop w:val="0"/>
              <w:marBottom w:val="0"/>
              <w:divBdr>
                <w:top w:val="none" w:sz="0" w:space="0" w:color="auto"/>
                <w:left w:val="none" w:sz="0" w:space="0" w:color="auto"/>
                <w:bottom w:val="none" w:sz="0" w:space="0" w:color="auto"/>
                <w:right w:val="none" w:sz="0" w:space="0" w:color="auto"/>
              </w:divBdr>
            </w:div>
            <w:div w:id="916090229">
              <w:marLeft w:val="0"/>
              <w:marRight w:val="0"/>
              <w:marTop w:val="0"/>
              <w:marBottom w:val="0"/>
              <w:divBdr>
                <w:top w:val="none" w:sz="0" w:space="0" w:color="auto"/>
                <w:left w:val="none" w:sz="0" w:space="0" w:color="auto"/>
                <w:bottom w:val="none" w:sz="0" w:space="0" w:color="auto"/>
                <w:right w:val="none" w:sz="0" w:space="0" w:color="auto"/>
              </w:divBdr>
            </w:div>
            <w:div w:id="1098527930">
              <w:marLeft w:val="0"/>
              <w:marRight w:val="0"/>
              <w:marTop w:val="0"/>
              <w:marBottom w:val="0"/>
              <w:divBdr>
                <w:top w:val="none" w:sz="0" w:space="0" w:color="auto"/>
                <w:left w:val="none" w:sz="0" w:space="0" w:color="auto"/>
                <w:bottom w:val="none" w:sz="0" w:space="0" w:color="auto"/>
                <w:right w:val="none" w:sz="0" w:space="0" w:color="auto"/>
              </w:divBdr>
            </w:div>
            <w:div w:id="1477145771">
              <w:marLeft w:val="0"/>
              <w:marRight w:val="0"/>
              <w:marTop w:val="0"/>
              <w:marBottom w:val="0"/>
              <w:divBdr>
                <w:top w:val="none" w:sz="0" w:space="0" w:color="auto"/>
                <w:left w:val="none" w:sz="0" w:space="0" w:color="auto"/>
                <w:bottom w:val="none" w:sz="0" w:space="0" w:color="auto"/>
                <w:right w:val="none" w:sz="0" w:space="0" w:color="auto"/>
              </w:divBdr>
            </w:div>
            <w:div w:id="1487817421">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581452088">
              <w:marLeft w:val="0"/>
              <w:marRight w:val="0"/>
              <w:marTop w:val="0"/>
              <w:marBottom w:val="0"/>
              <w:divBdr>
                <w:top w:val="none" w:sz="0" w:space="0" w:color="auto"/>
                <w:left w:val="none" w:sz="0" w:space="0" w:color="auto"/>
                <w:bottom w:val="none" w:sz="0" w:space="0" w:color="auto"/>
                <w:right w:val="none" w:sz="0" w:space="0" w:color="auto"/>
              </w:divBdr>
            </w:div>
            <w:div w:id="20837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4090">
      <w:bodyDiv w:val="1"/>
      <w:marLeft w:val="0"/>
      <w:marRight w:val="0"/>
      <w:marTop w:val="0"/>
      <w:marBottom w:val="0"/>
      <w:divBdr>
        <w:top w:val="none" w:sz="0" w:space="0" w:color="auto"/>
        <w:left w:val="none" w:sz="0" w:space="0" w:color="auto"/>
        <w:bottom w:val="none" w:sz="0" w:space="0" w:color="auto"/>
        <w:right w:val="none" w:sz="0" w:space="0" w:color="auto"/>
      </w:divBdr>
    </w:div>
    <w:div w:id="1368218677">
      <w:bodyDiv w:val="1"/>
      <w:marLeft w:val="0"/>
      <w:marRight w:val="0"/>
      <w:marTop w:val="0"/>
      <w:marBottom w:val="0"/>
      <w:divBdr>
        <w:top w:val="none" w:sz="0" w:space="0" w:color="auto"/>
        <w:left w:val="none" w:sz="0" w:space="0" w:color="auto"/>
        <w:bottom w:val="none" w:sz="0" w:space="0" w:color="auto"/>
        <w:right w:val="none" w:sz="0" w:space="0" w:color="auto"/>
      </w:divBdr>
    </w:div>
    <w:div w:id="1402679027">
      <w:bodyDiv w:val="1"/>
      <w:marLeft w:val="0"/>
      <w:marRight w:val="0"/>
      <w:marTop w:val="0"/>
      <w:marBottom w:val="0"/>
      <w:divBdr>
        <w:top w:val="none" w:sz="0" w:space="0" w:color="auto"/>
        <w:left w:val="none" w:sz="0" w:space="0" w:color="auto"/>
        <w:bottom w:val="none" w:sz="0" w:space="0" w:color="auto"/>
        <w:right w:val="none" w:sz="0" w:space="0" w:color="auto"/>
      </w:divBdr>
      <w:divsChild>
        <w:div w:id="68382383">
          <w:marLeft w:val="0"/>
          <w:marRight w:val="0"/>
          <w:marTop w:val="0"/>
          <w:marBottom w:val="0"/>
          <w:divBdr>
            <w:top w:val="none" w:sz="0" w:space="0" w:color="auto"/>
            <w:left w:val="none" w:sz="0" w:space="0" w:color="auto"/>
            <w:bottom w:val="none" w:sz="0" w:space="0" w:color="auto"/>
            <w:right w:val="none" w:sz="0" w:space="0" w:color="auto"/>
          </w:divBdr>
          <w:divsChild>
            <w:div w:id="472983665">
              <w:marLeft w:val="0"/>
              <w:marRight w:val="0"/>
              <w:marTop w:val="0"/>
              <w:marBottom w:val="0"/>
              <w:divBdr>
                <w:top w:val="none" w:sz="0" w:space="0" w:color="auto"/>
                <w:left w:val="none" w:sz="0" w:space="0" w:color="auto"/>
                <w:bottom w:val="none" w:sz="0" w:space="0" w:color="auto"/>
                <w:right w:val="none" w:sz="0" w:space="0" w:color="auto"/>
              </w:divBdr>
            </w:div>
            <w:div w:id="19636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1806">
      <w:bodyDiv w:val="1"/>
      <w:marLeft w:val="0"/>
      <w:marRight w:val="0"/>
      <w:marTop w:val="0"/>
      <w:marBottom w:val="0"/>
      <w:divBdr>
        <w:top w:val="none" w:sz="0" w:space="0" w:color="auto"/>
        <w:left w:val="none" w:sz="0" w:space="0" w:color="auto"/>
        <w:bottom w:val="none" w:sz="0" w:space="0" w:color="auto"/>
        <w:right w:val="none" w:sz="0" w:space="0" w:color="auto"/>
      </w:divBdr>
    </w:div>
    <w:div w:id="1413625975">
      <w:bodyDiv w:val="1"/>
      <w:marLeft w:val="0"/>
      <w:marRight w:val="0"/>
      <w:marTop w:val="0"/>
      <w:marBottom w:val="0"/>
      <w:divBdr>
        <w:top w:val="none" w:sz="0" w:space="0" w:color="auto"/>
        <w:left w:val="none" w:sz="0" w:space="0" w:color="auto"/>
        <w:bottom w:val="none" w:sz="0" w:space="0" w:color="auto"/>
        <w:right w:val="none" w:sz="0" w:space="0" w:color="auto"/>
      </w:divBdr>
    </w:div>
    <w:div w:id="1425688724">
      <w:bodyDiv w:val="1"/>
      <w:marLeft w:val="0"/>
      <w:marRight w:val="0"/>
      <w:marTop w:val="0"/>
      <w:marBottom w:val="0"/>
      <w:divBdr>
        <w:top w:val="none" w:sz="0" w:space="0" w:color="auto"/>
        <w:left w:val="none" w:sz="0" w:space="0" w:color="auto"/>
        <w:bottom w:val="none" w:sz="0" w:space="0" w:color="auto"/>
        <w:right w:val="none" w:sz="0" w:space="0" w:color="auto"/>
      </w:divBdr>
      <w:divsChild>
        <w:div w:id="1675496965">
          <w:marLeft w:val="0"/>
          <w:marRight w:val="0"/>
          <w:marTop w:val="0"/>
          <w:marBottom w:val="0"/>
          <w:divBdr>
            <w:top w:val="none" w:sz="0" w:space="0" w:color="auto"/>
            <w:left w:val="none" w:sz="0" w:space="0" w:color="auto"/>
            <w:bottom w:val="none" w:sz="0" w:space="0" w:color="auto"/>
            <w:right w:val="none" w:sz="0" w:space="0" w:color="auto"/>
          </w:divBdr>
          <w:divsChild>
            <w:div w:id="1284389170">
              <w:marLeft w:val="0"/>
              <w:marRight w:val="0"/>
              <w:marTop w:val="0"/>
              <w:marBottom w:val="0"/>
              <w:divBdr>
                <w:top w:val="none" w:sz="0" w:space="0" w:color="auto"/>
                <w:left w:val="none" w:sz="0" w:space="0" w:color="auto"/>
                <w:bottom w:val="none" w:sz="0" w:space="0" w:color="auto"/>
                <w:right w:val="none" w:sz="0" w:space="0" w:color="auto"/>
              </w:divBdr>
            </w:div>
            <w:div w:id="1571187605">
              <w:marLeft w:val="0"/>
              <w:marRight w:val="0"/>
              <w:marTop w:val="0"/>
              <w:marBottom w:val="0"/>
              <w:divBdr>
                <w:top w:val="none" w:sz="0" w:space="0" w:color="auto"/>
                <w:left w:val="none" w:sz="0" w:space="0" w:color="auto"/>
                <w:bottom w:val="none" w:sz="0" w:space="0" w:color="auto"/>
                <w:right w:val="none" w:sz="0" w:space="0" w:color="auto"/>
              </w:divBdr>
            </w:div>
            <w:div w:id="2113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0173">
      <w:bodyDiv w:val="1"/>
      <w:marLeft w:val="0"/>
      <w:marRight w:val="0"/>
      <w:marTop w:val="0"/>
      <w:marBottom w:val="0"/>
      <w:divBdr>
        <w:top w:val="none" w:sz="0" w:space="0" w:color="auto"/>
        <w:left w:val="none" w:sz="0" w:space="0" w:color="auto"/>
        <w:bottom w:val="none" w:sz="0" w:space="0" w:color="auto"/>
        <w:right w:val="none" w:sz="0" w:space="0" w:color="auto"/>
      </w:divBdr>
    </w:div>
    <w:div w:id="1496459634">
      <w:bodyDiv w:val="1"/>
      <w:marLeft w:val="0"/>
      <w:marRight w:val="0"/>
      <w:marTop w:val="0"/>
      <w:marBottom w:val="0"/>
      <w:divBdr>
        <w:top w:val="none" w:sz="0" w:space="0" w:color="auto"/>
        <w:left w:val="none" w:sz="0" w:space="0" w:color="auto"/>
        <w:bottom w:val="none" w:sz="0" w:space="0" w:color="auto"/>
        <w:right w:val="none" w:sz="0" w:space="0" w:color="auto"/>
      </w:divBdr>
    </w:div>
    <w:div w:id="1497646364">
      <w:bodyDiv w:val="1"/>
      <w:marLeft w:val="0"/>
      <w:marRight w:val="0"/>
      <w:marTop w:val="0"/>
      <w:marBottom w:val="0"/>
      <w:divBdr>
        <w:top w:val="none" w:sz="0" w:space="0" w:color="auto"/>
        <w:left w:val="none" w:sz="0" w:space="0" w:color="auto"/>
        <w:bottom w:val="none" w:sz="0" w:space="0" w:color="auto"/>
        <w:right w:val="none" w:sz="0" w:space="0" w:color="auto"/>
      </w:divBdr>
    </w:div>
    <w:div w:id="1525941224">
      <w:bodyDiv w:val="1"/>
      <w:marLeft w:val="0"/>
      <w:marRight w:val="0"/>
      <w:marTop w:val="0"/>
      <w:marBottom w:val="0"/>
      <w:divBdr>
        <w:top w:val="none" w:sz="0" w:space="0" w:color="auto"/>
        <w:left w:val="none" w:sz="0" w:space="0" w:color="auto"/>
        <w:bottom w:val="none" w:sz="0" w:space="0" w:color="auto"/>
        <w:right w:val="none" w:sz="0" w:space="0" w:color="auto"/>
      </w:divBdr>
    </w:div>
    <w:div w:id="1540124714">
      <w:bodyDiv w:val="1"/>
      <w:marLeft w:val="0"/>
      <w:marRight w:val="0"/>
      <w:marTop w:val="0"/>
      <w:marBottom w:val="0"/>
      <w:divBdr>
        <w:top w:val="none" w:sz="0" w:space="0" w:color="auto"/>
        <w:left w:val="none" w:sz="0" w:space="0" w:color="auto"/>
        <w:bottom w:val="none" w:sz="0" w:space="0" w:color="auto"/>
        <w:right w:val="none" w:sz="0" w:space="0" w:color="auto"/>
      </w:divBdr>
      <w:divsChild>
        <w:div w:id="409473171">
          <w:marLeft w:val="0"/>
          <w:marRight w:val="0"/>
          <w:marTop w:val="0"/>
          <w:marBottom w:val="0"/>
          <w:divBdr>
            <w:top w:val="none" w:sz="0" w:space="0" w:color="auto"/>
            <w:left w:val="none" w:sz="0" w:space="0" w:color="auto"/>
            <w:bottom w:val="none" w:sz="0" w:space="0" w:color="auto"/>
            <w:right w:val="none" w:sz="0" w:space="0" w:color="auto"/>
          </w:divBdr>
          <w:divsChild>
            <w:div w:id="7840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8537">
      <w:bodyDiv w:val="1"/>
      <w:marLeft w:val="0"/>
      <w:marRight w:val="0"/>
      <w:marTop w:val="0"/>
      <w:marBottom w:val="0"/>
      <w:divBdr>
        <w:top w:val="none" w:sz="0" w:space="0" w:color="auto"/>
        <w:left w:val="none" w:sz="0" w:space="0" w:color="auto"/>
        <w:bottom w:val="none" w:sz="0" w:space="0" w:color="auto"/>
        <w:right w:val="none" w:sz="0" w:space="0" w:color="auto"/>
      </w:divBdr>
    </w:div>
    <w:div w:id="1577279803">
      <w:bodyDiv w:val="1"/>
      <w:marLeft w:val="0"/>
      <w:marRight w:val="0"/>
      <w:marTop w:val="0"/>
      <w:marBottom w:val="0"/>
      <w:divBdr>
        <w:top w:val="none" w:sz="0" w:space="0" w:color="auto"/>
        <w:left w:val="none" w:sz="0" w:space="0" w:color="auto"/>
        <w:bottom w:val="none" w:sz="0" w:space="0" w:color="auto"/>
        <w:right w:val="none" w:sz="0" w:space="0" w:color="auto"/>
      </w:divBdr>
    </w:div>
    <w:div w:id="1622877167">
      <w:bodyDiv w:val="1"/>
      <w:marLeft w:val="0"/>
      <w:marRight w:val="0"/>
      <w:marTop w:val="0"/>
      <w:marBottom w:val="0"/>
      <w:divBdr>
        <w:top w:val="none" w:sz="0" w:space="0" w:color="auto"/>
        <w:left w:val="none" w:sz="0" w:space="0" w:color="auto"/>
        <w:bottom w:val="none" w:sz="0" w:space="0" w:color="auto"/>
        <w:right w:val="none" w:sz="0" w:space="0" w:color="auto"/>
      </w:divBdr>
    </w:div>
    <w:div w:id="1625112961">
      <w:bodyDiv w:val="1"/>
      <w:marLeft w:val="0"/>
      <w:marRight w:val="0"/>
      <w:marTop w:val="0"/>
      <w:marBottom w:val="0"/>
      <w:divBdr>
        <w:top w:val="none" w:sz="0" w:space="0" w:color="auto"/>
        <w:left w:val="none" w:sz="0" w:space="0" w:color="auto"/>
        <w:bottom w:val="none" w:sz="0" w:space="0" w:color="auto"/>
        <w:right w:val="none" w:sz="0" w:space="0" w:color="auto"/>
      </w:divBdr>
      <w:divsChild>
        <w:div w:id="1824464387">
          <w:marLeft w:val="0"/>
          <w:marRight w:val="0"/>
          <w:marTop w:val="0"/>
          <w:marBottom w:val="0"/>
          <w:divBdr>
            <w:top w:val="none" w:sz="0" w:space="0" w:color="auto"/>
            <w:left w:val="none" w:sz="0" w:space="0" w:color="auto"/>
            <w:bottom w:val="none" w:sz="0" w:space="0" w:color="auto"/>
            <w:right w:val="none" w:sz="0" w:space="0" w:color="auto"/>
          </w:divBdr>
          <w:divsChild>
            <w:div w:id="299506024">
              <w:marLeft w:val="0"/>
              <w:marRight w:val="0"/>
              <w:marTop w:val="0"/>
              <w:marBottom w:val="0"/>
              <w:divBdr>
                <w:top w:val="none" w:sz="0" w:space="0" w:color="auto"/>
                <w:left w:val="none" w:sz="0" w:space="0" w:color="auto"/>
                <w:bottom w:val="none" w:sz="0" w:space="0" w:color="auto"/>
                <w:right w:val="none" w:sz="0" w:space="0" w:color="auto"/>
              </w:divBdr>
            </w:div>
            <w:div w:id="350104996">
              <w:marLeft w:val="0"/>
              <w:marRight w:val="0"/>
              <w:marTop w:val="0"/>
              <w:marBottom w:val="0"/>
              <w:divBdr>
                <w:top w:val="none" w:sz="0" w:space="0" w:color="auto"/>
                <w:left w:val="none" w:sz="0" w:space="0" w:color="auto"/>
                <w:bottom w:val="none" w:sz="0" w:space="0" w:color="auto"/>
                <w:right w:val="none" w:sz="0" w:space="0" w:color="auto"/>
              </w:divBdr>
            </w:div>
            <w:div w:id="1230270071">
              <w:marLeft w:val="0"/>
              <w:marRight w:val="0"/>
              <w:marTop w:val="0"/>
              <w:marBottom w:val="0"/>
              <w:divBdr>
                <w:top w:val="none" w:sz="0" w:space="0" w:color="auto"/>
                <w:left w:val="none" w:sz="0" w:space="0" w:color="auto"/>
                <w:bottom w:val="none" w:sz="0" w:space="0" w:color="auto"/>
                <w:right w:val="none" w:sz="0" w:space="0" w:color="auto"/>
              </w:divBdr>
            </w:div>
            <w:div w:id="18492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212">
      <w:bodyDiv w:val="1"/>
      <w:marLeft w:val="0"/>
      <w:marRight w:val="0"/>
      <w:marTop w:val="0"/>
      <w:marBottom w:val="0"/>
      <w:divBdr>
        <w:top w:val="none" w:sz="0" w:space="0" w:color="auto"/>
        <w:left w:val="none" w:sz="0" w:space="0" w:color="auto"/>
        <w:bottom w:val="none" w:sz="0" w:space="0" w:color="auto"/>
        <w:right w:val="none" w:sz="0" w:space="0" w:color="auto"/>
      </w:divBdr>
      <w:divsChild>
        <w:div w:id="12728727">
          <w:marLeft w:val="0"/>
          <w:marRight w:val="0"/>
          <w:marTop w:val="0"/>
          <w:marBottom w:val="0"/>
          <w:divBdr>
            <w:top w:val="none" w:sz="0" w:space="0" w:color="auto"/>
            <w:left w:val="none" w:sz="0" w:space="0" w:color="auto"/>
            <w:bottom w:val="none" w:sz="0" w:space="0" w:color="auto"/>
            <w:right w:val="none" w:sz="0" w:space="0" w:color="auto"/>
          </w:divBdr>
          <w:divsChild>
            <w:div w:id="469521133">
              <w:marLeft w:val="0"/>
              <w:marRight w:val="0"/>
              <w:marTop w:val="0"/>
              <w:marBottom w:val="0"/>
              <w:divBdr>
                <w:top w:val="none" w:sz="0" w:space="0" w:color="auto"/>
                <w:left w:val="none" w:sz="0" w:space="0" w:color="auto"/>
                <w:bottom w:val="none" w:sz="0" w:space="0" w:color="auto"/>
                <w:right w:val="none" w:sz="0" w:space="0" w:color="auto"/>
              </w:divBdr>
            </w:div>
            <w:div w:id="2084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942">
      <w:bodyDiv w:val="1"/>
      <w:marLeft w:val="0"/>
      <w:marRight w:val="0"/>
      <w:marTop w:val="0"/>
      <w:marBottom w:val="0"/>
      <w:divBdr>
        <w:top w:val="none" w:sz="0" w:space="0" w:color="auto"/>
        <w:left w:val="none" w:sz="0" w:space="0" w:color="auto"/>
        <w:bottom w:val="none" w:sz="0" w:space="0" w:color="auto"/>
        <w:right w:val="none" w:sz="0" w:space="0" w:color="auto"/>
      </w:divBdr>
    </w:div>
    <w:div w:id="1782265790">
      <w:bodyDiv w:val="1"/>
      <w:marLeft w:val="0"/>
      <w:marRight w:val="0"/>
      <w:marTop w:val="0"/>
      <w:marBottom w:val="0"/>
      <w:divBdr>
        <w:top w:val="none" w:sz="0" w:space="0" w:color="auto"/>
        <w:left w:val="none" w:sz="0" w:space="0" w:color="auto"/>
        <w:bottom w:val="none" w:sz="0" w:space="0" w:color="auto"/>
        <w:right w:val="none" w:sz="0" w:space="0" w:color="auto"/>
      </w:divBdr>
      <w:divsChild>
        <w:div w:id="1780031506">
          <w:marLeft w:val="0"/>
          <w:marRight w:val="0"/>
          <w:marTop w:val="0"/>
          <w:marBottom w:val="0"/>
          <w:divBdr>
            <w:top w:val="none" w:sz="0" w:space="0" w:color="auto"/>
            <w:left w:val="none" w:sz="0" w:space="0" w:color="auto"/>
            <w:bottom w:val="none" w:sz="0" w:space="0" w:color="auto"/>
            <w:right w:val="none" w:sz="0" w:space="0" w:color="auto"/>
          </w:divBdr>
          <w:divsChild>
            <w:div w:id="13892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4993">
      <w:bodyDiv w:val="1"/>
      <w:marLeft w:val="0"/>
      <w:marRight w:val="0"/>
      <w:marTop w:val="0"/>
      <w:marBottom w:val="0"/>
      <w:divBdr>
        <w:top w:val="none" w:sz="0" w:space="0" w:color="auto"/>
        <w:left w:val="none" w:sz="0" w:space="0" w:color="auto"/>
        <w:bottom w:val="none" w:sz="0" w:space="0" w:color="auto"/>
        <w:right w:val="none" w:sz="0" w:space="0" w:color="auto"/>
      </w:divBdr>
      <w:divsChild>
        <w:div w:id="1281571693">
          <w:marLeft w:val="0"/>
          <w:marRight w:val="0"/>
          <w:marTop w:val="0"/>
          <w:marBottom w:val="0"/>
          <w:divBdr>
            <w:top w:val="none" w:sz="0" w:space="0" w:color="auto"/>
            <w:left w:val="none" w:sz="0" w:space="0" w:color="auto"/>
            <w:bottom w:val="none" w:sz="0" w:space="0" w:color="auto"/>
            <w:right w:val="none" w:sz="0" w:space="0" w:color="auto"/>
          </w:divBdr>
          <w:divsChild>
            <w:div w:id="249390315">
              <w:marLeft w:val="0"/>
              <w:marRight w:val="0"/>
              <w:marTop w:val="0"/>
              <w:marBottom w:val="0"/>
              <w:divBdr>
                <w:top w:val="none" w:sz="0" w:space="0" w:color="auto"/>
                <w:left w:val="none" w:sz="0" w:space="0" w:color="auto"/>
                <w:bottom w:val="none" w:sz="0" w:space="0" w:color="auto"/>
                <w:right w:val="none" w:sz="0" w:space="0" w:color="auto"/>
              </w:divBdr>
            </w:div>
            <w:div w:id="670334660">
              <w:marLeft w:val="0"/>
              <w:marRight w:val="0"/>
              <w:marTop w:val="0"/>
              <w:marBottom w:val="0"/>
              <w:divBdr>
                <w:top w:val="none" w:sz="0" w:space="0" w:color="auto"/>
                <w:left w:val="none" w:sz="0" w:space="0" w:color="auto"/>
                <w:bottom w:val="none" w:sz="0" w:space="0" w:color="auto"/>
                <w:right w:val="none" w:sz="0" w:space="0" w:color="auto"/>
              </w:divBdr>
            </w:div>
            <w:div w:id="1701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6214">
      <w:bodyDiv w:val="1"/>
      <w:marLeft w:val="0"/>
      <w:marRight w:val="0"/>
      <w:marTop w:val="0"/>
      <w:marBottom w:val="0"/>
      <w:divBdr>
        <w:top w:val="none" w:sz="0" w:space="0" w:color="auto"/>
        <w:left w:val="none" w:sz="0" w:space="0" w:color="auto"/>
        <w:bottom w:val="none" w:sz="0" w:space="0" w:color="auto"/>
        <w:right w:val="none" w:sz="0" w:space="0" w:color="auto"/>
      </w:divBdr>
    </w:div>
    <w:div w:id="1820686234">
      <w:bodyDiv w:val="1"/>
      <w:marLeft w:val="0"/>
      <w:marRight w:val="0"/>
      <w:marTop w:val="0"/>
      <w:marBottom w:val="0"/>
      <w:divBdr>
        <w:top w:val="none" w:sz="0" w:space="0" w:color="auto"/>
        <w:left w:val="none" w:sz="0" w:space="0" w:color="auto"/>
        <w:bottom w:val="none" w:sz="0" w:space="0" w:color="auto"/>
        <w:right w:val="none" w:sz="0" w:space="0" w:color="auto"/>
      </w:divBdr>
    </w:div>
    <w:div w:id="1822185627">
      <w:bodyDiv w:val="1"/>
      <w:marLeft w:val="0"/>
      <w:marRight w:val="0"/>
      <w:marTop w:val="0"/>
      <w:marBottom w:val="0"/>
      <w:divBdr>
        <w:top w:val="none" w:sz="0" w:space="0" w:color="auto"/>
        <w:left w:val="none" w:sz="0" w:space="0" w:color="auto"/>
        <w:bottom w:val="none" w:sz="0" w:space="0" w:color="auto"/>
        <w:right w:val="none" w:sz="0" w:space="0" w:color="auto"/>
      </w:divBdr>
      <w:divsChild>
        <w:div w:id="1031877408">
          <w:marLeft w:val="0"/>
          <w:marRight w:val="0"/>
          <w:marTop w:val="0"/>
          <w:marBottom w:val="0"/>
          <w:divBdr>
            <w:top w:val="none" w:sz="0" w:space="0" w:color="auto"/>
            <w:left w:val="none" w:sz="0" w:space="0" w:color="auto"/>
            <w:bottom w:val="none" w:sz="0" w:space="0" w:color="auto"/>
            <w:right w:val="none" w:sz="0" w:space="0" w:color="auto"/>
          </w:divBdr>
          <w:divsChild>
            <w:div w:id="1242839119">
              <w:marLeft w:val="0"/>
              <w:marRight w:val="0"/>
              <w:marTop w:val="0"/>
              <w:marBottom w:val="0"/>
              <w:divBdr>
                <w:top w:val="none" w:sz="0" w:space="0" w:color="auto"/>
                <w:left w:val="none" w:sz="0" w:space="0" w:color="auto"/>
                <w:bottom w:val="none" w:sz="0" w:space="0" w:color="auto"/>
                <w:right w:val="none" w:sz="0" w:space="0" w:color="auto"/>
              </w:divBdr>
            </w:div>
            <w:div w:id="1413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2997">
      <w:bodyDiv w:val="1"/>
      <w:marLeft w:val="0"/>
      <w:marRight w:val="0"/>
      <w:marTop w:val="0"/>
      <w:marBottom w:val="0"/>
      <w:divBdr>
        <w:top w:val="none" w:sz="0" w:space="0" w:color="auto"/>
        <w:left w:val="none" w:sz="0" w:space="0" w:color="auto"/>
        <w:bottom w:val="none" w:sz="0" w:space="0" w:color="auto"/>
        <w:right w:val="none" w:sz="0" w:space="0" w:color="auto"/>
      </w:divBdr>
      <w:divsChild>
        <w:div w:id="1679771155">
          <w:marLeft w:val="0"/>
          <w:marRight w:val="0"/>
          <w:marTop w:val="0"/>
          <w:marBottom w:val="0"/>
          <w:divBdr>
            <w:top w:val="none" w:sz="0" w:space="0" w:color="auto"/>
            <w:left w:val="none" w:sz="0" w:space="0" w:color="auto"/>
            <w:bottom w:val="none" w:sz="0" w:space="0" w:color="auto"/>
            <w:right w:val="none" w:sz="0" w:space="0" w:color="auto"/>
          </w:divBdr>
          <w:divsChild>
            <w:div w:id="5623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1773">
      <w:bodyDiv w:val="1"/>
      <w:marLeft w:val="0"/>
      <w:marRight w:val="0"/>
      <w:marTop w:val="0"/>
      <w:marBottom w:val="0"/>
      <w:divBdr>
        <w:top w:val="none" w:sz="0" w:space="0" w:color="auto"/>
        <w:left w:val="none" w:sz="0" w:space="0" w:color="auto"/>
        <w:bottom w:val="none" w:sz="0" w:space="0" w:color="auto"/>
        <w:right w:val="none" w:sz="0" w:space="0" w:color="auto"/>
      </w:divBdr>
    </w:div>
    <w:div w:id="1885676290">
      <w:bodyDiv w:val="1"/>
      <w:marLeft w:val="0"/>
      <w:marRight w:val="0"/>
      <w:marTop w:val="0"/>
      <w:marBottom w:val="0"/>
      <w:divBdr>
        <w:top w:val="none" w:sz="0" w:space="0" w:color="auto"/>
        <w:left w:val="none" w:sz="0" w:space="0" w:color="auto"/>
        <w:bottom w:val="none" w:sz="0" w:space="0" w:color="auto"/>
        <w:right w:val="none" w:sz="0" w:space="0" w:color="auto"/>
      </w:divBdr>
    </w:div>
    <w:div w:id="1892421414">
      <w:bodyDiv w:val="1"/>
      <w:marLeft w:val="0"/>
      <w:marRight w:val="0"/>
      <w:marTop w:val="0"/>
      <w:marBottom w:val="0"/>
      <w:divBdr>
        <w:top w:val="none" w:sz="0" w:space="0" w:color="auto"/>
        <w:left w:val="none" w:sz="0" w:space="0" w:color="auto"/>
        <w:bottom w:val="none" w:sz="0" w:space="0" w:color="auto"/>
        <w:right w:val="none" w:sz="0" w:space="0" w:color="auto"/>
      </w:divBdr>
    </w:div>
    <w:div w:id="1924562286">
      <w:bodyDiv w:val="1"/>
      <w:marLeft w:val="0"/>
      <w:marRight w:val="0"/>
      <w:marTop w:val="0"/>
      <w:marBottom w:val="0"/>
      <w:divBdr>
        <w:top w:val="none" w:sz="0" w:space="0" w:color="auto"/>
        <w:left w:val="none" w:sz="0" w:space="0" w:color="auto"/>
        <w:bottom w:val="none" w:sz="0" w:space="0" w:color="auto"/>
        <w:right w:val="none" w:sz="0" w:space="0" w:color="auto"/>
      </w:divBdr>
      <w:divsChild>
        <w:div w:id="1549226303">
          <w:marLeft w:val="0"/>
          <w:marRight w:val="0"/>
          <w:marTop w:val="0"/>
          <w:marBottom w:val="0"/>
          <w:divBdr>
            <w:top w:val="none" w:sz="0" w:space="0" w:color="auto"/>
            <w:left w:val="none" w:sz="0" w:space="0" w:color="auto"/>
            <w:bottom w:val="none" w:sz="0" w:space="0" w:color="auto"/>
            <w:right w:val="none" w:sz="0" w:space="0" w:color="auto"/>
          </w:divBdr>
          <w:divsChild>
            <w:div w:id="14051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4407">
      <w:bodyDiv w:val="1"/>
      <w:marLeft w:val="0"/>
      <w:marRight w:val="0"/>
      <w:marTop w:val="0"/>
      <w:marBottom w:val="0"/>
      <w:divBdr>
        <w:top w:val="none" w:sz="0" w:space="0" w:color="auto"/>
        <w:left w:val="none" w:sz="0" w:space="0" w:color="auto"/>
        <w:bottom w:val="none" w:sz="0" w:space="0" w:color="auto"/>
        <w:right w:val="none" w:sz="0" w:space="0" w:color="auto"/>
      </w:divBdr>
      <w:divsChild>
        <w:div w:id="2095010174">
          <w:marLeft w:val="0"/>
          <w:marRight w:val="0"/>
          <w:marTop w:val="0"/>
          <w:marBottom w:val="0"/>
          <w:divBdr>
            <w:top w:val="none" w:sz="0" w:space="0" w:color="auto"/>
            <w:left w:val="none" w:sz="0" w:space="0" w:color="auto"/>
            <w:bottom w:val="none" w:sz="0" w:space="0" w:color="auto"/>
            <w:right w:val="none" w:sz="0" w:space="0" w:color="auto"/>
          </w:divBdr>
          <w:divsChild>
            <w:div w:id="15399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3329">
      <w:bodyDiv w:val="1"/>
      <w:marLeft w:val="0"/>
      <w:marRight w:val="0"/>
      <w:marTop w:val="0"/>
      <w:marBottom w:val="0"/>
      <w:divBdr>
        <w:top w:val="none" w:sz="0" w:space="0" w:color="auto"/>
        <w:left w:val="none" w:sz="0" w:space="0" w:color="auto"/>
        <w:bottom w:val="none" w:sz="0" w:space="0" w:color="auto"/>
        <w:right w:val="none" w:sz="0" w:space="0" w:color="auto"/>
      </w:divBdr>
      <w:divsChild>
        <w:div w:id="1773355916">
          <w:marLeft w:val="0"/>
          <w:marRight w:val="0"/>
          <w:marTop w:val="0"/>
          <w:marBottom w:val="0"/>
          <w:divBdr>
            <w:top w:val="none" w:sz="0" w:space="0" w:color="auto"/>
            <w:left w:val="none" w:sz="0" w:space="0" w:color="auto"/>
            <w:bottom w:val="none" w:sz="0" w:space="0" w:color="auto"/>
            <w:right w:val="none" w:sz="0" w:space="0" w:color="auto"/>
          </w:divBdr>
          <w:divsChild>
            <w:div w:id="18591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8601">
      <w:bodyDiv w:val="1"/>
      <w:marLeft w:val="0"/>
      <w:marRight w:val="0"/>
      <w:marTop w:val="0"/>
      <w:marBottom w:val="0"/>
      <w:divBdr>
        <w:top w:val="none" w:sz="0" w:space="0" w:color="auto"/>
        <w:left w:val="none" w:sz="0" w:space="0" w:color="auto"/>
        <w:bottom w:val="none" w:sz="0" w:space="0" w:color="auto"/>
        <w:right w:val="none" w:sz="0" w:space="0" w:color="auto"/>
      </w:divBdr>
      <w:divsChild>
        <w:div w:id="191192103">
          <w:marLeft w:val="0"/>
          <w:marRight w:val="0"/>
          <w:marTop w:val="0"/>
          <w:marBottom w:val="0"/>
          <w:divBdr>
            <w:top w:val="none" w:sz="0" w:space="0" w:color="auto"/>
            <w:left w:val="none" w:sz="0" w:space="0" w:color="auto"/>
            <w:bottom w:val="none" w:sz="0" w:space="0" w:color="auto"/>
            <w:right w:val="none" w:sz="0" w:space="0" w:color="auto"/>
          </w:divBdr>
          <w:divsChild>
            <w:div w:id="871261415">
              <w:marLeft w:val="0"/>
              <w:marRight w:val="0"/>
              <w:marTop w:val="0"/>
              <w:marBottom w:val="0"/>
              <w:divBdr>
                <w:top w:val="none" w:sz="0" w:space="0" w:color="auto"/>
                <w:left w:val="none" w:sz="0" w:space="0" w:color="auto"/>
                <w:bottom w:val="none" w:sz="0" w:space="0" w:color="auto"/>
                <w:right w:val="none" w:sz="0" w:space="0" w:color="auto"/>
              </w:divBdr>
            </w:div>
            <w:div w:id="9180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2914">
      <w:bodyDiv w:val="1"/>
      <w:marLeft w:val="0"/>
      <w:marRight w:val="0"/>
      <w:marTop w:val="0"/>
      <w:marBottom w:val="0"/>
      <w:divBdr>
        <w:top w:val="none" w:sz="0" w:space="0" w:color="auto"/>
        <w:left w:val="none" w:sz="0" w:space="0" w:color="auto"/>
        <w:bottom w:val="none" w:sz="0" w:space="0" w:color="auto"/>
        <w:right w:val="none" w:sz="0" w:space="0" w:color="auto"/>
      </w:divBdr>
      <w:divsChild>
        <w:div w:id="904143924">
          <w:marLeft w:val="0"/>
          <w:marRight w:val="0"/>
          <w:marTop w:val="0"/>
          <w:marBottom w:val="0"/>
          <w:divBdr>
            <w:top w:val="none" w:sz="0" w:space="0" w:color="auto"/>
            <w:left w:val="none" w:sz="0" w:space="0" w:color="auto"/>
            <w:bottom w:val="none" w:sz="0" w:space="0" w:color="auto"/>
            <w:right w:val="none" w:sz="0" w:space="0" w:color="auto"/>
          </w:divBdr>
          <w:divsChild>
            <w:div w:id="122965138">
              <w:marLeft w:val="0"/>
              <w:marRight w:val="0"/>
              <w:marTop w:val="0"/>
              <w:marBottom w:val="0"/>
              <w:divBdr>
                <w:top w:val="none" w:sz="0" w:space="0" w:color="auto"/>
                <w:left w:val="none" w:sz="0" w:space="0" w:color="auto"/>
                <w:bottom w:val="none" w:sz="0" w:space="0" w:color="auto"/>
                <w:right w:val="none" w:sz="0" w:space="0" w:color="auto"/>
              </w:divBdr>
            </w:div>
            <w:div w:id="352342792">
              <w:marLeft w:val="0"/>
              <w:marRight w:val="0"/>
              <w:marTop w:val="0"/>
              <w:marBottom w:val="0"/>
              <w:divBdr>
                <w:top w:val="none" w:sz="0" w:space="0" w:color="auto"/>
                <w:left w:val="none" w:sz="0" w:space="0" w:color="auto"/>
                <w:bottom w:val="none" w:sz="0" w:space="0" w:color="auto"/>
                <w:right w:val="none" w:sz="0" w:space="0" w:color="auto"/>
              </w:divBdr>
            </w:div>
            <w:div w:id="381755579">
              <w:marLeft w:val="0"/>
              <w:marRight w:val="0"/>
              <w:marTop w:val="0"/>
              <w:marBottom w:val="0"/>
              <w:divBdr>
                <w:top w:val="none" w:sz="0" w:space="0" w:color="auto"/>
                <w:left w:val="none" w:sz="0" w:space="0" w:color="auto"/>
                <w:bottom w:val="none" w:sz="0" w:space="0" w:color="auto"/>
                <w:right w:val="none" w:sz="0" w:space="0" w:color="auto"/>
              </w:divBdr>
            </w:div>
            <w:div w:id="1002971622">
              <w:marLeft w:val="0"/>
              <w:marRight w:val="0"/>
              <w:marTop w:val="0"/>
              <w:marBottom w:val="0"/>
              <w:divBdr>
                <w:top w:val="none" w:sz="0" w:space="0" w:color="auto"/>
                <w:left w:val="none" w:sz="0" w:space="0" w:color="auto"/>
                <w:bottom w:val="none" w:sz="0" w:space="0" w:color="auto"/>
                <w:right w:val="none" w:sz="0" w:space="0" w:color="auto"/>
              </w:divBdr>
            </w:div>
            <w:div w:id="1042747858">
              <w:marLeft w:val="0"/>
              <w:marRight w:val="0"/>
              <w:marTop w:val="0"/>
              <w:marBottom w:val="0"/>
              <w:divBdr>
                <w:top w:val="none" w:sz="0" w:space="0" w:color="auto"/>
                <w:left w:val="none" w:sz="0" w:space="0" w:color="auto"/>
                <w:bottom w:val="none" w:sz="0" w:space="0" w:color="auto"/>
                <w:right w:val="none" w:sz="0" w:space="0" w:color="auto"/>
              </w:divBdr>
            </w:div>
            <w:div w:id="1258949696">
              <w:marLeft w:val="0"/>
              <w:marRight w:val="0"/>
              <w:marTop w:val="0"/>
              <w:marBottom w:val="0"/>
              <w:divBdr>
                <w:top w:val="none" w:sz="0" w:space="0" w:color="auto"/>
                <w:left w:val="none" w:sz="0" w:space="0" w:color="auto"/>
                <w:bottom w:val="none" w:sz="0" w:space="0" w:color="auto"/>
                <w:right w:val="none" w:sz="0" w:space="0" w:color="auto"/>
              </w:divBdr>
            </w:div>
            <w:div w:id="17795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7333">
      <w:bodyDiv w:val="1"/>
      <w:marLeft w:val="0"/>
      <w:marRight w:val="0"/>
      <w:marTop w:val="0"/>
      <w:marBottom w:val="0"/>
      <w:divBdr>
        <w:top w:val="none" w:sz="0" w:space="0" w:color="auto"/>
        <w:left w:val="none" w:sz="0" w:space="0" w:color="auto"/>
        <w:bottom w:val="none" w:sz="0" w:space="0" w:color="auto"/>
        <w:right w:val="none" w:sz="0" w:space="0" w:color="auto"/>
      </w:divBdr>
    </w:div>
    <w:div w:id="2052878655">
      <w:bodyDiv w:val="1"/>
      <w:marLeft w:val="0"/>
      <w:marRight w:val="0"/>
      <w:marTop w:val="0"/>
      <w:marBottom w:val="0"/>
      <w:divBdr>
        <w:top w:val="none" w:sz="0" w:space="0" w:color="auto"/>
        <w:left w:val="none" w:sz="0" w:space="0" w:color="auto"/>
        <w:bottom w:val="none" w:sz="0" w:space="0" w:color="auto"/>
        <w:right w:val="none" w:sz="0" w:space="0" w:color="auto"/>
      </w:divBdr>
    </w:div>
    <w:div w:id="2054386447">
      <w:bodyDiv w:val="1"/>
      <w:marLeft w:val="0"/>
      <w:marRight w:val="0"/>
      <w:marTop w:val="0"/>
      <w:marBottom w:val="0"/>
      <w:divBdr>
        <w:top w:val="none" w:sz="0" w:space="0" w:color="auto"/>
        <w:left w:val="none" w:sz="0" w:space="0" w:color="auto"/>
        <w:bottom w:val="none" w:sz="0" w:space="0" w:color="auto"/>
        <w:right w:val="none" w:sz="0" w:space="0" w:color="auto"/>
      </w:divBdr>
      <w:divsChild>
        <w:div w:id="1820800991">
          <w:marLeft w:val="0"/>
          <w:marRight w:val="0"/>
          <w:marTop w:val="0"/>
          <w:marBottom w:val="0"/>
          <w:divBdr>
            <w:top w:val="none" w:sz="0" w:space="0" w:color="auto"/>
            <w:left w:val="none" w:sz="0" w:space="0" w:color="auto"/>
            <w:bottom w:val="none" w:sz="0" w:space="0" w:color="auto"/>
            <w:right w:val="none" w:sz="0" w:space="0" w:color="auto"/>
          </w:divBdr>
          <w:divsChild>
            <w:div w:id="134759982">
              <w:marLeft w:val="0"/>
              <w:marRight w:val="0"/>
              <w:marTop w:val="0"/>
              <w:marBottom w:val="0"/>
              <w:divBdr>
                <w:top w:val="none" w:sz="0" w:space="0" w:color="auto"/>
                <w:left w:val="none" w:sz="0" w:space="0" w:color="auto"/>
                <w:bottom w:val="none" w:sz="0" w:space="0" w:color="auto"/>
                <w:right w:val="none" w:sz="0" w:space="0" w:color="auto"/>
              </w:divBdr>
            </w:div>
            <w:div w:id="528445347">
              <w:marLeft w:val="0"/>
              <w:marRight w:val="0"/>
              <w:marTop w:val="0"/>
              <w:marBottom w:val="0"/>
              <w:divBdr>
                <w:top w:val="none" w:sz="0" w:space="0" w:color="auto"/>
                <w:left w:val="none" w:sz="0" w:space="0" w:color="auto"/>
                <w:bottom w:val="none" w:sz="0" w:space="0" w:color="auto"/>
                <w:right w:val="none" w:sz="0" w:space="0" w:color="auto"/>
              </w:divBdr>
            </w:div>
            <w:div w:id="1866290463">
              <w:marLeft w:val="0"/>
              <w:marRight w:val="0"/>
              <w:marTop w:val="0"/>
              <w:marBottom w:val="0"/>
              <w:divBdr>
                <w:top w:val="none" w:sz="0" w:space="0" w:color="auto"/>
                <w:left w:val="none" w:sz="0" w:space="0" w:color="auto"/>
                <w:bottom w:val="none" w:sz="0" w:space="0" w:color="auto"/>
                <w:right w:val="none" w:sz="0" w:space="0" w:color="auto"/>
              </w:divBdr>
            </w:div>
            <w:div w:id="20301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0981">
      <w:bodyDiv w:val="1"/>
      <w:marLeft w:val="0"/>
      <w:marRight w:val="0"/>
      <w:marTop w:val="0"/>
      <w:marBottom w:val="0"/>
      <w:divBdr>
        <w:top w:val="none" w:sz="0" w:space="0" w:color="auto"/>
        <w:left w:val="none" w:sz="0" w:space="0" w:color="auto"/>
        <w:bottom w:val="none" w:sz="0" w:space="0" w:color="auto"/>
        <w:right w:val="none" w:sz="0" w:space="0" w:color="auto"/>
      </w:divBdr>
      <w:divsChild>
        <w:div w:id="1606765693">
          <w:marLeft w:val="0"/>
          <w:marRight w:val="0"/>
          <w:marTop w:val="0"/>
          <w:marBottom w:val="0"/>
          <w:divBdr>
            <w:top w:val="none" w:sz="0" w:space="0" w:color="auto"/>
            <w:left w:val="none" w:sz="0" w:space="0" w:color="auto"/>
            <w:bottom w:val="none" w:sz="0" w:space="0" w:color="auto"/>
            <w:right w:val="none" w:sz="0" w:space="0" w:color="auto"/>
          </w:divBdr>
          <w:divsChild>
            <w:div w:id="1581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1228">
      <w:bodyDiv w:val="1"/>
      <w:marLeft w:val="0"/>
      <w:marRight w:val="0"/>
      <w:marTop w:val="0"/>
      <w:marBottom w:val="0"/>
      <w:divBdr>
        <w:top w:val="none" w:sz="0" w:space="0" w:color="auto"/>
        <w:left w:val="none" w:sz="0" w:space="0" w:color="auto"/>
        <w:bottom w:val="none" w:sz="0" w:space="0" w:color="auto"/>
        <w:right w:val="none" w:sz="0" w:space="0" w:color="auto"/>
      </w:divBdr>
    </w:div>
    <w:div w:id="2122869633">
      <w:bodyDiv w:val="1"/>
      <w:marLeft w:val="0"/>
      <w:marRight w:val="0"/>
      <w:marTop w:val="0"/>
      <w:marBottom w:val="0"/>
      <w:divBdr>
        <w:top w:val="none" w:sz="0" w:space="0" w:color="auto"/>
        <w:left w:val="none" w:sz="0" w:space="0" w:color="auto"/>
        <w:bottom w:val="none" w:sz="0" w:space="0" w:color="auto"/>
        <w:right w:val="none" w:sz="0" w:space="0" w:color="auto"/>
      </w:divBdr>
      <w:divsChild>
        <w:div w:id="1298801983">
          <w:marLeft w:val="0"/>
          <w:marRight w:val="0"/>
          <w:marTop w:val="0"/>
          <w:marBottom w:val="0"/>
          <w:divBdr>
            <w:top w:val="none" w:sz="0" w:space="0" w:color="auto"/>
            <w:left w:val="none" w:sz="0" w:space="0" w:color="auto"/>
            <w:bottom w:val="none" w:sz="0" w:space="0" w:color="auto"/>
            <w:right w:val="none" w:sz="0" w:space="0" w:color="auto"/>
          </w:divBdr>
          <w:divsChild>
            <w:div w:id="1828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2512">
      <w:bodyDiv w:val="1"/>
      <w:marLeft w:val="0"/>
      <w:marRight w:val="0"/>
      <w:marTop w:val="0"/>
      <w:marBottom w:val="0"/>
      <w:divBdr>
        <w:top w:val="none" w:sz="0" w:space="0" w:color="auto"/>
        <w:left w:val="none" w:sz="0" w:space="0" w:color="auto"/>
        <w:bottom w:val="none" w:sz="0" w:space="0" w:color="auto"/>
        <w:right w:val="none" w:sz="0" w:space="0" w:color="auto"/>
      </w:divBdr>
      <w:divsChild>
        <w:div w:id="1387681665">
          <w:marLeft w:val="0"/>
          <w:marRight w:val="0"/>
          <w:marTop w:val="0"/>
          <w:marBottom w:val="0"/>
          <w:divBdr>
            <w:top w:val="none" w:sz="0" w:space="0" w:color="auto"/>
            <w:left w:val="none" w:sz="0" w:space="0" w:color="auto"/>
            <w:bottom w:val="none" w:sz="0" w:space="0" w:color="auto"/>
            <w:right w:val="none" w:sz="0" w:space="0" w:color="auto"/>
          </w:divBdr>
          <w:divsChild>
            <w:div w:id="668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Доктрина о грехе</vt:lpstr>
    </vt:vector>
  </TitlesOfParts>
  <Company>AGWM</Company>
  <LinksUpToDate>false</LinksUpToDate>
  <CharactersWithSpaces>26245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Доктрина о грехе</dc:title>
  <dc:subject/>
  <dc:creator>Том</dc:creator>
  <cp:keywords/>
  <dc:description/>
  <cp:lastModifiedBy>Tom and Nancy Wespetal</cp:lastModifiedBy>
  <cp:revision>5</cp:revision>
  <dcterms:created xsi:type="dcterms:W3CDTF">2015-06-30T14:53:00Z</dcterms:created>
  <dcterms:modified xsi:type="dcterms:W3CDTF">2021-01-01T15:51:00Z</dcterms:modified>
</cp:coreProperties>
</file>