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830" w:rsidRPr="00E8731C" w:rsidRDefault="008C3830" w:rsidP="008C3830">
      <w:pPr>
        <w:pStyle w:val="Heading2"/>
        <w:spacing w:before="0"/>
        <w:rPr>
          <w:szCs w:val="24"/>
        </w:rPr>
      </w:pPr>
      <w:bookmarkStart w:id="0" w:name="_GoBack"/>
      <w:bookmarkEnd w:id="0"/>
      <w:r w:rsidRPr="00E8731C">
        <w:rPr>
          <w:szCs w:val="24"/>
        </w:rPr>
        <w:t>Обращение к иконам</w:t>
      </w:r>
    </w:p>
    <w:p w:rsidR="008C3830" w:rsidRPr="00E8731C" w:rsidRDefault="008C3830" w:rsidP="008C3830">
      <w:pPr>
        <w:rPr>
          <w:rFonts w:asciiTheme="majorBidi" w:hAnsiTheme="majorBidi" w:cstheme="majorBidi"/>
          <w:b/>
          <w:bCs/>
          <w:szCs w:val="24"/>
          <w:lang w:val="ru-RU"/>
        </w:rPr>
      </w:pPr>
    </w:p>
    <w:p w:rsidR="008C3830" w:rsidRPr="00E8731C" w:rsidRDefault="008C3830" w:rsidP="008C3830">
      <w:pPr>
        <w:pStyle w:val="Heading3"/>
        <w:rPr>
          <w:lang w:val="ru-RU"/>
        </w:rPr>
      </w:pPr>
      <w:r w:rsidRPr="00E8731C">
        <w:rPr>
          <w:lang w:val="ru-RU"/>
        </w:rPr>
        <w:t>А. Определение</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Рассмотрим вопрос почитания икон. Слово «икона» происходит из греческого слова </w:t>
      </w:r>
      <w:r w:rsidRPr="00E8731C">
        <w:rPr>
          <w:rFonts w:asciiTheme="majorBidi" w:hAnsiTheme="majorBidi" w:cstheme="majorBidi"/>
          <w:szCs w:val="24"/>
          <w:lang w:val="el-GR"/>
        </w:rPr>
        <w:t>εἰκών</w:t>
      </w:r>
      <w:r w:rsidRPr="00E8731C">
        <w:rPr>
          <w:rFonts w:asciiTheme="majorBidi" w:hAnsiTheme="majorBidi" w:cstheme="majorBidi"/>
          <w:szCs w:val="24"/>
          <w:lang w:val="ru-RU"/>
        </w:rPr>
        <w:t xml:space="preserve"> (</w:t>
      </w:r>
      <w:proofErr w:type="spellStart"/>
      <w:r w:rsidRPr="00E8731C">
        <w:rPr>
          <w:rFonts w:asciiTheme="majorBidi" w:hAnsiTheme="majorBidi" w:cstheme="majorBidi"/>
          <w:i/>
          <w:iCs/>
          <w:szCs w:val="24"/>
          <w:lang w:val="ru-RU"/>
        </w:rPr>
        <w:t>эйкон</w:t>
      </w:r>
      <w:proofErr w:type="spellEnd"/>
      <w:r>
        <w:rPr>
          <w:rFonts w:asciiTheme="majorBidi" w:hAnsiTheme="majorBidi" w:cstheme="majorBidi"/>
          <w:szCs w:val="24"/>
          <w:lang w:val="ru-RU"/>
        </w:rPr>
        <w:t>), означающего</w:t>
      </w:r>
      <w:r w:rsidRPr="00E8731C">
        <w:rPr>
          <w:rFonts w:asciiTheme="majorBidi" w:hAnsiTheme="majorBidi" w:cstheme="majorBidi"/>
          <w:szCs w:val="24"/>
          <w:lang w:val="ru-RU"/>
        </w:rPr>
        <w:t xml:space="preserve"> «образ». Но считается, что икона – н</w:t>
      </w:r>
      <w:r>
        <w:rPr>
          <w:rFonts w:asciiTheme="majorBidi" w:hAnsiTheme="majorBidi" w:cstheme="majorBidi"/>
          <w:szCs w:val="24"/>
          <w:lang w:val="ru-RU"/>
        </w:rPr>
        <w:t xml:space="preserve">е просто изображение святого, </w:t>
      </w:r>
      <w:r w:rsidRPr="00E8731C">
        <w:rPr>
          <w:rFonts w:asciiTheme="majorBidi" w:hAnsiTheme="majorBidi" w:cstheme="majorBidi"/>
          <w:szCs w:val="24"/>
          <w:lang w:val="ru-RU"/>
        </w:rPr>
        <w:t>о</w:t>
      </w:r>
      <w:r>
        <w:rPr>
          <w:rFonts w:asciiTheme="majorBidi" w:hAnsiTheme="majorBidi" w:cstheme="majorBidi"/>
          <w:szCs w:val="24"/>
          <w:lang w:val="ru-RU"/>
        </w:rPr>
        <w:t>на</w:t>
      </w:r>
      <w:r w:rsidRPr="00E8731C">
        <w:rPr>
          <w:rFonts w:asciiTheme="majorBidi" w:hAnsiTheme="majorBidi" w:cstheme="majorBidi"/>
          <w:szCs w:val="24"/>
          <w:lang w:val="ru-RU"/>
        </w:rPr>
        <w:t xml:space="preserve"> содержит его «благодатное присутствие»</w:t>
      </w:r>
      <w:r w:rsidRPr="00E8731C">
        <w:rPr>
          <w:rStyle w:val="FootnoteReference"/>
          <w:rFonts w:asciiTheme="majorBidi" w:hAnsiTheme="majorBidi" w:cstheme="majorBidi"/>
          <w:szCs w:val="24"/>
        </w:rPr>
        <w:footnoteReference w:id="1"/>
      </w:r>
      <w:r w:rsidRPr="00E8731C">
        <w:rPr>
          <w:rFonts w:asciiTheme="majorBidi" w:hAnsiTheme="majorBidi" w:cstheme="majorBidi"/>
          <w:szCs w:val="24"/>
          <w:lang w:val="ru-RU"/>
        </w:rPr>
        <w:t xml:space="preserve"> </w:t>
      </w:r>
      <w:r>
        <w:rPr>
          <w:rFonts w:asciiTheme="majorBidi" w:hAnsiTheme="majorBidi" w:cstheme="majorBidi"/>
          <w:szCs w:val="24"/>
          <w:lang w:val="ru-RU"/>
        </w:rPr>
        <w:t>и, следовательно, может служить</w:t>
      </w:r>
      <w:r w:rsidRPr="00E8731C">
        <w:rPr>
          <w:rFonts w:asciiTheme="majorBidi" w:hAnsiTheme="majorBidi" w:cstheme="majorBidi"/>
          <w:szCs w:val="24"/>
          <w:lang w:val="ru-RU"/>
        </w:rPr>
        <w:t xml:space="preserve"> как объектом созерцания и почитания, так и источником Божьей </w:t>
      </w:r>
      <w:proofErr w:type="spellStart"/>
      <w:r w:rsidRPr="00E8731C">
        <w:rPr>
          <w:rFonts w:asciiTheme="majorBidi" w:hAnsiTheme="majorBidi" w:cstheme="majorBidi"/>
          <w:szCs w:val="24"/>
          <w:lang w:val="ru-RU"/>
        </w:rPr>
        <w:t>обоживающей</w:t>
      </w:r>
      <w:proofErr w:type="spellEnd"/>
      <w:r w:rsidRPr="00E8731C">
        <w:rPr>
          <w:rFonts w:asciiTheme="majorBidi" w:hAnsiTheme="majorBidi" w:cstheme="majorBidi"/>
          <w:szCs w:val="24"/>
          <w:lang w:val="ru-RU"/>
        </w:rPr>
        <w:t xml:space="preserve"> благодати и чудодейств</w:t>
      </w:r>
      <w:r>
        <w:rPr>
          <w:rFonts w:asciiTheme="majorBidi" w:hAnsiTheme="majorBidi" w:cstheme="majorBidi"/>
          <w:szCs w:val="24"/>
          <w:lang w:val="ru-RU"/>
        </w:rPr>
        <w:t>енной силы. Считается, что остаё</w:t>
      </w:r>
      <w:r w:rsidRPr="00E8731C">
        <w:rPr>
          <w:rFonts w:asciiTheme="majorBidi" w:hAnsiTheme="majorBidi" w:cstheme="majorBidi"/>
          <w:szCs w:val="24"/>
          <w:lang w:val="ru-RU"/>
        </w:rPr>
        <w:t>тся в образе святых некоторая благодать, которой они сами обладали при жизни. Через почитание образа человек может приобретать эту благодать</w:t>
      </w:r>
      <w:r w:rsidRPr="00E8731C">
        <w:rPr>
          <w:rStyle w:val="FootnoteReference"/>
          <w:rFonts w:asciiTheme="majorBidi" w:hAnsiTheme="majorBidi" w:cstheme="majorBidi"/>
          <w:szCs w:val="24"/>
        </w:rPr>
        <w:footnoteReference w:id="2"/>
      </w:r>
      <w:r w:rsidRPr="00E8731C">
        <w:rPr>
          <w:rFonts w:asciiTheme="majorBidi" w:hAnsiTheme="majorBidi" w:cstheme="majorBidi"/>
          <w:szCs w:val="24"/>
          <w:lang w:val="ru-RU"/>
        </w:rPr>
        <w:t>.</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Митрополит </w:t>
      </w:r>
      <w:proofErr w:type="spellStart"/>
      <w:r w:rsidRPr="00E8731C">
        <w:rPr>
          <w:rFonts w:asciiTheme="majorBidi" w:hAnsiTheme="majorBidi" w:cstheme="majorBidi"/>
          <w:szCs w:val="24"/>
          <w:lang w:val="ru-RU"/>
        </w:rPr>
        <w:t>Каллист</w:t>
      </w:r>
      <w:proofErr w:type="spellEnd"/>
      <w:r w:rsidRPr="00E8731C">
        <w:rPr>
          <w:rFonts w:asciiTheme="majorBidi" w:hAnsiTheme="majorBidi" w:cstheme="majorBidi"/>
          <w:szCs w:val="24"/>
          <w:lang w:val="ru-RU"/>
        </w:rPr>
        <w:t xml:space="preserve"> говорит об иконах</w:t>
      </w:r>
      <w:r>
        <w:rPr>
          <w:rFonts w:asciiTheme="majorBidi" w:hAnsiTheme="majorBidi" w:cstheme="majorBidi"/>
          <w:szCs w:val="24"/>
          <w:lang w:val="ru-RU"/>
        </w:rPr>
        <w:t>,</w:t>
      </w:r>
      <w:r w:rsidRPr="00E8731C">
        <w:rPr>
          <w:rFonts w:asciiTheme="majorBidi" w:hAnsiTheme="majorBidi" w:cstheme="majorBidi"/>
          <w:szCs w:val="24"/>
          <w:lang w:val="ru-RU"/>
        </w:rPr>
        <w:t xml:space="preserve"> как о «точке встречи между живущими чл</w:t>
      </w:r>
      <w:r>
        <w:rPr>
          <w:rFonts w:asciiTheme="majorBidi" w:hAnsiTheme="majorBidi" w:cstheme="majorBidi"/>
          <w:szCs w:val="24"/>
          <w:lang w:val="ru-RU"/>
        </w:rPr>
        <w:t>енами Церкви и теми, кто уже ушё</w:t>
      </w:r>
      <w:r w:rsidRPr="00E8731C">
        <w:rPr>
          <w:rFonts w:asciiTheme="majorBidi" w:hAnsiTheme="majorBidi" w:cstheme="majorBidi"/>
          <w:szCs w:val="24"/>
          <w:lang w:val="ru-RU"/>
        </w:rPr>
        <w:t>л»</w:t>
      </w:r>
      <w:r w:rsidRPr="00E8731C">
        <w:rPr>
          <w:rStyle w:val="FootnoteReference"/>
          <w:rFonts w:asciiTheme="majorBidi" w:hAnsiTheme="majorBidi" w:cstheme="majorBidi"/>
          <w:szCs w:val="24"/>
        </w:rPr>
        <w:footnoteReference w:id="3"/>
      </w:r>
      <w:r w:rsidRPr="00E8731C">
        <w:rPr>
          <w:rFonts w:asciiTheme="majorBidi" w:hAnsiTheme="majorBidi" w:cstheme="majorBidi"/>
          <w:szCs w:val="24"/>
          <w:lang w:val="ru-RU"/>
        </w:rPr>
        <w:t xml:space="preserve">. Икона служит в качестве «окна в иной мир». </w:t>
      </w: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пишет: «Через икону человек непосредственно соприкасается с</w:t>
      </w:r>
      <w:r>
        <w:rPr>
          <w:rFonts w:asciiTheme="majorBidi" w:hAnsiTheme="majorBidi" w:cstheme="majorBidi"/>
          <w:szCs w:val="24"/>
          <w:lang w:val="ru-RU"/>
        </w:rPr>
        <w:t xml:space="preserve"> духовным миром и теми, кто живё</w:t>
      </w:r>
      <w:r w:rsidRPr="00E8731C">
        <w:rPr>
          <w:rFonts w:asciiTheme="majorBidi" w:hAnsiTheme="majorBidi" w:cstheme="majorBidi"/>
          <w:szCs w:val="24"/>
          <w:lang w:val="ru-RU"/>
        </w:rPr>
        <w:t>т там»</w:t>
      </w:r>
      <w:r w:rsidRPr="00E8731C">
        <w:rPr>
          <w:rStyle w:val="FootnoteReference"/>
          <w:rFonts w:asciiTheme="majorBidi" w:hAnsiTheme="majorBidi" w:cstheme="majorBidi"/>
          <w:szCs w:val="24"/>
        </w:rPr>
        <w:footnoteReference w:id="4"/>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Утверждается, что созерцающий человек получает какое-то прозрение в процессе </w:t>
      </w:r>
      <w:proofErr w:type="spellStart"/>
      <w:r w:rsidRPr="00E8731C">
        <w:rPr>
          <w:rFonts w:asciiTheme="majorBidi" w:hAnsiTheme="majorBidi" w:cstheme="majorBidi"/>
          <w:szCs w:val="24"/>
          <w:lang w:val="ru-RU"/>
        </w:rPr>
        <w:t>обожени</w:t>
      </w:r>
      <w:r>
        <w:rPr>
          <w:rFonts w:asciiTheme="majorBidi" w:hAnsiTheme="majorBidi" w:cstheme="majorBidi"/>
          <w:szCs w:val="24"/>
          <w:lang w:val="ru-RU"/>
        </w:rPr>
        <w:t>я</w:t>
      </w:r>
      <w:proofErr w:type="spellEnd"/>
      <w:r>
        <w:rPr>
          <w:rFonts w:asciiTheme="majorBidi" w:hAnsiTheme="majorBidi" w:cstheme="majorBidi"/>
          <w:szCs w:val="24"/>
          <w:lang w:val="ru-RU"/>
        </w:rPr>
        <w:t>. Предполагается, что святые пр</w:t>
      </w:r>
      <w:r w:rsidRPr="00E8731C">
        <w:rPr>
          <w:rFonts w:asciiTheme="majorBidi" w:hAnsiTheme="majorBidi" w:cstheme="majorBidi"/>
          <w:szCs w:val="24"/>
          <w:lang w:val="ru-RU"/>
        </w:rPr>
        <w:t>о</w:t>
      </w:r>
      <w:r>
        <w:rPr>
          <w:rFonts w:asciiTheme="majorBidi" w:hAnsiTheme="majorBidi" w:cstheme="majorBidi"/>
          <w:szCs w:val="24"/>
          <w:lang w:val="ru-RU"/>
        </w:rPr>
        <w:t>двинулись</w:t>
      </w:r>
      <w:r w:rsidRPr="00E8731C">
        <w:rPr>
          <w:rFonts w:asciiTheme="majorBidi" w:hAnsiTheme="majorBidi" w:cstheme="majorBidi"/>
          <w:szCs w:val="24"/>
          <w:lang w:val="ru-RU"/>
        </w:rPr>
        <w:t xml:space="preserve"> дальше в этом процессе, чем рядовой верующий. Созерцая </w:t>
      </w:r>
      <w:r>
        <w:rPr>
          <w:rFonts w:asciiTheme="majorBidi" w:hAnsiTheme="majorBidi" w:cstheme="majorBidi"/>
          <w:szCs w:val="24"/>
          <w:lang w:val="ru-RU"/>
        </w:rPr>
        <w:t>икону того, кто уже далеко продвинулся</w:t>
      </w:r>
      <w:r w:rsidRPr="00E8731C">
        <w:rPr>
          <w:rFonts w:asciiTheme="majorBidi" w:hAnsiTheme="majorBidi" w:cstheme="majorBidi"/>
          <w:szCs w:val="24"/>
          <w:lang w:val="ru-RU"/>
        </w:rPr>
        <w:t xml:space="preserve"> в этом процессе, человек лучше понимает, как он сам может успешно проходить свой собственный путь к </w:t>
      </w:r>
      <w:proofErr w:type="spellStart"/>
      <w:r w:rsidRPr="00E8731C">
        <w:rPr>
          <w:rFonts w:asciiTheme="majorBidi" w:hAnsiTheme="majorBidi" w:cstheme="majorBidi"/>
          <w:szCs w:val="24"/>
          <w:lang w:val="ru-RU"/>
        </w:rPr>
        <w:t>обожению</w:t>
      </w:r>
      <w:proofErr w:type="spellEnd"/>
      <w:r w:rsidRPr="00E8731C">
        <w:rPr>
          <w:rStyle w:val="FootnoteReference"/>
          <w:rFonts w:asciiTheme="majorBidi" w:hAnsiTheme="majorBidi" w:cstheme="majorBidi"/>
          <w:szCs w:val="24"/>
        </w:rPr>
        <w:footnoteReference w:id="5"/>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Практика почитания икон особо распространена в православной </w:t>
      </w:r>
      <w:r>
        <w:rPr>
          <w:rFonts w:asciiTheme="majorBidi" w:hAnsiTheme="majorBidi" w:cstheme="majorBidi"/>
          <w:szCs w:val="24"/>
          <w:lang w:val="ru-RU"/>
        </w:rPr>
        <w:t xml:space="preserve">вере. </w:t>
      </w:r>
      <w:proofErr w:type="spellStart"/>
      <w:r>
        <w:rPr>
          <w:rFonts w:asciiTheme="majorBidi" w:hAnsiTheme="majorBidi" w:cstheme="majorBidi"/>
          <w:szCs w:val="24"/>
          <w:lang w:val="ru-RU"/>
        </w:rPr>
        <w:t>Иконопочитание</w:t>
      </w:r>
      <w:proofErr w:type="spellEnd"/>
      <w:r>
        <w:rPr>
          <w:rFonts w:asciiTheme="majorBidi" w:hAnsiTheme="majorBidi" w:cstheme="majorBidi"/>
          <w:szCs w:val="24"/>
          <w:lang w:val="ru-RU"/>
        </w:rPr>
        <w:t xml:space="preserve"> признаё</w:t>
      </w:r>
      <w:r w:rsidRPr="00E8731C">
        <w:rPr>
          <w:rFonts w:asciiTheme="majorBidi" w:hAnsiTheme="majorBidi" w:cstheme="majorBidi"/>
          <w:szCs w:val="24"/>
          <w:lang w:val="ru-RU"/>
        </w:rPr>
        <w:t>т</w:t>
      </w:r>
      <w:r>
        <w:rPr>
          <w:rFonts w:asciiTheme="majorBidi" w:hAnsiTheme="majorBidi" w:cstheme="majorBidi"/>
          <w:szCs w:val="24"/>
          <w:lang w:val="ru-RU"/>
        </w:rPr>
        <w:t xml:space="preserve"> и Католическая Ц</w:t>
      </w:r>
      <w:r w:rsidRPr="00E8731C">
        <w:rPr>
          <w:rFonts w:asciiTheme="majorBidi" w:hAnsiTheme="majorBidi" w:cstheme="majorBidi"/>
          <w:szCs w:val="24"/>
          <w:lang w:val="ru-RU"/>
        </w:rPr>
        <w:t>ерковь, но она использует иконы не столько для почитания или молитвы, сколько для наставления в вере</w:t>
      </w:r>
      <w:r w:rsidRPr="00E8731C">
        <w:rPr>
          <w:rStyle w:val="FootnoteReference"/>
          <w:rFonts w:asciiTheme="majorBidi" w:hAnsiTheme="majorBidi" w:cstheme="majorBidi"/>
          <w:szCs w:val="24"/>
        </w:rPr>
        <w:footnoteReference w:id="6"/>
      </w:r>
      <w:r w:rsidRPr="00E8731C">
        <w:rPr>
          <w:rFonts w:asciiTheme="majorBidi" w:hAnsiTheme="majorBidi" w:cstheme="majorBidi"/>
          <w:szCs w:val="24"/>
          <w:lang w:val="ru-RU"/>
        </w:rPr>
        <w:t xml:space="preserve">. Разрешается использовать иконы за пределами храма и, на самом деле, они находятся в изобилии и в личном обиходе. Но </w:t>
      </w: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уточняет:</w:t>
      </w:r>
      <w:r>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sidRPr="00E8731C">
        <w:rPr>
          <w:rFonts w:asciiTheme="majorBidi" w:hAnsiTheme="majorBidi" w:cstheme="majorBidi"/>
          <w:szCs w:val="24"/>
          <w:lang w:val="ru-RU"/>
        </w:rPr>
        <w:t xml:space="preserve">«Вне контекста храма и литургии икона в значительной степени утрачивает свой смысл. Конечно, всякий христианин имеет право повесить иконы у себя дома, но этим правом он обладает лишь постольку, поскольку его дом является </w:t>
      </w:r>
      <w:proofErr w:type="gramStart"/>
      <w:r w:rsidRPr="00E8731C">
        <w:rPr>
          <w:rFonts w:asciiTheme="majorBidi" w:hAnsiTheme="majorBidi" w:cstheme="majorBidi"/>
          <w:szCs w:val="24"/>
          <w:lang w:val="ru-RU"/>
        </w:rPr>
        <w:t>продолжением</w:t>
      </w:r>
      <w:proofErr w:type="gramEnd"/>
      <w:r w:rsidRPr="00E8731C">
        <w:rPr>
          <w:rFonts w:asciiTheme="majorBidi" w:hAnsiTheme="majorBidi" w:cstheme="majorBidi"/>
          <w:szCs w:val="24"/>
          <w:lang w:val="ru-RU"/>
        </w:rPr>
        <w:t xml:space="preserve"> храма, а его жизнь – продолжением литургии»</w:t>
      </w:r>
      <w:r w:rsidRPr="00E8731C">
        <w:rPr>
          <w:rStyle w:val="FootnoteReference"/>
          <w:rFonts w:asciiTheme="majorBidi" w:hAnsiTheme="majorBidi" w:cstheme="majorBidi"/>
          <w:szCs w:val="24"/>
        </w:rPr>
        <w:footnoteReference w:id="7"/>
      </w:r>
      <w:r w:rsidRPr="00E8731C">
        <w:rPr>
          <w:rFonts w:asciiTheme="majorBidi" w:hAnsiTheme="majorBidi" w:cstheme="majorBidi"/>
          <w:szCs w:val="24"/>
          <w:lang w:val="ru-RU"/>
        </w:rPr>
        <w:t>.</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Некоторым иконам приписывается проявление чудодейственной силы. Также у некоторых, </w:t>
      </w:r>
      <w:r>
        <w:rPr>
          <w:rFonts w:asciiTheme="majorBidi" w:hAnsiTheme="majorBidi" w:cstheme="majorBidi"/>
          <w:szCs w:val="24"/>
          <w:lang w:val="ru-RU"/>
        </w:rPr>
        <w:t xml:space="preserve">как </w:t>
      </w:r>
      <w:r w:rsidRPr="00E8731C">
        <w:rPr>
          <w:rFonts w:asciiTheme="majorBidi" w:hAnsiTheme="majorBidi" w:cstheme="majorBidi"/>
          <w:szCs w:val="24"/>
          <w:lang w:val="ru-RU"/>
        </w:rPr>
        <w:t xml:space="preserve">утверждается, бывает </w:t>
      </w:r>
      <w:proofErr w:type="spellStart"/>
      <w:r w:rsidRPr="00E8731C">
        <w:rPr>
          <w:rFonts w:asciiTheme="majorBidi" w:hAnsiTheme="majorBidi" w:cstheme="majorBidi"/>
          <w:szCs w:val="24"/>
          <w:lang w:val="ru-RU"/>
        </w:rPr>
        <w:t>мироточение</w:t>
      </w:r>
      <w:proofErr w:type="spellEnd"/>
      <w:r w:rsidRPr="00E8731C">
        <w:rPr>
          <w:rStyle w:val="FootnoteReference"/>
          <w:rFonts w:asciiTheme="majorBidi" w:hAnsiTheme="majorBidi" w:cstheme="majorBidi"/>
          <w:szCs w:val="24"/>
        </w:rPr>
        <w:footnoteReference w:id="8"/>
      </w:r>
      <w:r w:rsidRPr="00E8731C">
        <w:rPr>
          <w:rFonts w:asciiTheme="majorBidi" w:hAnsiTheme="majorBidi" w:cstheme="majorBidi"/>
          <w:szCs w:val="24"/>
          <w:lang w:val="ru-RU"/>
        </w:rPr>
        <w:t>. Иконы считаются и источником откровения. Следовательно, можно говорить об «иконической теологии», т.е. теологии, истекающей из прозрений, полученных при созерцании икон</w:t>
      </w:r>
      <w:r w:rsidRPr="00E8731C">
        <w:rPr>
          <w:rStyle w:val="FootnoteReference"/>
          <w:rFonts w:asciiTheme="majorBidi" w:hAnsiTheme="majorBidi" w:cstheme="majorBidi"/>
          <w:szCs w:val="24"/>
        </w:rPr>
        <w:footnoteReference w:id="9"/>
      </w:r>
      <w:r w:rsidRPr="00E8731C">
        <w:rPr>
          <w:rFonts w:asciiTheme="majorBidi" w:hAnsiTheme="majorBidi" w:cstheme="majorBidi"/>
          <w:szCs w:val="24"/>
          <w:lang w:val="ru-RU"/>
        </w:rPr>
        <w:t xml:space="preserve">. Наконец, </w:t>
      </w: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говорит об их пользе для молитвы: </w:t>
      </w:r>
    </w:p>
    <w:p w:rsidR="008C3830" w:rsidRPr="00E8731C" w:rsidRDefault="008C3830" w:rsidP="008C3830">
      <w:pPr>
        <w:rPr>
          <w:rFonts w:asciiTheme="majorBidi" w:hAnsiTheme="majorBidi" w:cstheme="majorBidi"/>
          <w:szCs w:val="24"/>
          <w:lang w:val="ru-RU"/>
        </w:rPr>
      </w:pPr>
      <w:r w:rsidRPr="00E8731C">
        <w:rPr>
          <w:rFonts w:asciiTheme="majorBidi" w:hAnsiTheme="majorBidi" w:cstheme="majorBidi"/>
          <w:szCs w:val="24"/>
          <w:lang w:val="ru-RU"/>
        </w:rPr>
        <w:lastRenderedPageBreak/>
        <w:t xml:space="preserve"> </w:t>
      </w:r>
    </w:p>
    <w:p w:rsidR="008C3830" w:rsidRPr="00E8731C" w:rsidRDefault="008C3830" w:rsidP="008C3830">
      <w:pPr>
        <w:ind w:left="720"/>
        <w:rPr>
          <w:rFonts w:asciiTheme="majorBidi" w:hAnsiTheme="majorBidi" w:cstheme="majorBidi"/>
          <w:szCs w:val="24"/>
          <w:lang w:val="ru-RU"/>
        </w:rPr>
      </w:pPr>
      <w:r w:rsidRPr="00E8731C">
        <w:rPr>
          <w:rFonts w:asciiTheme="majorBidi" w:hAnsiTheme="majorBidi" w:cstheme="majorBidi"/>
          <w:szCs w:val="24"/>
          <w:lang w:val="ru-RU"/>
        </w:rPr>
        <w:t>«Будучи плодом молитвы, икона является и школой м</w:t>
      </w:r>
      <w:r>
        <w:rPr>
          <w:rFonts w:asciiTheme="majorBidi" w:hAnsiTheme="majorBidi" w:cstheme="majorBidi"/>
          <w:szCs w:val="24"/>
          <w:lang w:val="ru-RU"/>
        </w:rPr>
        <w:t>олитвы для тех, кто созерцает её</w:t>
      </w:r>
      <w:r w:rsidRPr="00E8731C">
        <w:rPr>
          <w:rFonts w:asciiTheme="majorBidi" w:hAnsiTheme="majorBidi" w:cstheme="majorBidi"/>
          <w:szCs w:val="24"/>
          <w:lang w:val="ru-RU"/>
        </w:rPr>
        <w:t xml:space="preserve"> и молится перед ней. Всем своим духовным строем икона располагает к молитве. В то же время молитва выводит человека за пределы иконы, поставляя его перед лицом Самого Первообраза»</w:t>
      </w:r>
      <w:r w:rsidRPr="00E8731C">
        <w:rPr>
          <w:rStyle w:val="FootnoteReference"/>
          <w:rFonts w:asciiTheme="majorBidi" w:hAnsiTheme="majorBidi" w:cstheme="majorBidi"/>
          <w:szCs w:val="24"/>
        </w:rPr>
        <w:footnoteReference w:id="10"/>
      </w:r>
      <w:r w:rsidRPr="00E8731C">
        <w:rPr>
          <w:rFonts w:asciiTheme="majorBidi" w:hAnsiTheme="majorBidi" w:cstheme="majorBidi"/>
          <w:szCs w:val="24"/>
          <w:lang w:val="ru-RU"/>
        </w:rPr>
        <w:t>.</w:t>
      </w:r>
    </w:p>
    <w:p w:rsidR="008C3830" w:rsidRPr="00E8731C" w:rsidRDefault="008C3830" w:rsidP="008C3830">
      <w:pPr>
        <w:ind w:firstLine="706"/>
        <w:rPr>
          <w:rFonts w:asciiTheme="majorBidi" w:hAnsiTheme="majorBidi" w:cstheme="majorBidi"/>
          <w:szCs w:val="24"/>
          <w:lang w:val="ru-RU"/>
        </w:rPr>
      </w:pPr>
    </w:p>
    <w:p w:rsidR="008C3830" w:rsidRPr="00E8731C" w:rsidRDefault="008C3830" w:rsidP="008C3830">
      <w:pPr>
        <w:pStyle w:val="Heading3"/>
        <w:rPr>
          <w:lang w:val="ru-RU"/>
        </w:rPr>
      </w:pPr>
      <w:r w:rsidRPr="00E8731C">
        <w:rPr>
          <w:lang w:val="ru-RU"/>
        </w:rPr>
        <w:t>Б. История</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proofErr w:type="spellStart"/>
      <w:r w:rsidRPr="00E8731C">
        <w:rPr>
          <w:rFonts w:asciiTheme="majorBidi" w:hAnsiTheme="majorBidi" w:cstheme="majorBidi"/>
          <w:szCs w:val="24"/>
          <w:lang w:val="ru-RU"/>
        </w:rPr>
        <w:t>Иконопочитание</w:t>
      </w:r>
      <w:proofErr w:type="spellEnd"/>
      <w:r w:rsidRPr="00E8731C">
        <w:rPr>
          <w:rFonts w:asciiTheme="majorBidi" w:hAnsiTheme="majorBidi" w:cstheme="majorBidi"/>
          <w:szCs w:val="24"/>
          <w:lang w:val="ru-RU"/>
        </w:rPr>
        <w:t xml:space="preserve"> славится долгой историей в восточной традиции</w:t>
      </w:r>
      <w:r w:rsidRPr="00E8731C">
        <w:rPr>
          <w:rStyle w:val="FootnoteReference"/>
          <w:rFonts w:asciiTheme="majorBidi" w:hAnsiTheme="majorBidi" w:cstheme="majorBidi"/>
          <w:szCs w:val="24"/>
        </w:rPr>
        <w:footnoteReference w:id="11"/>
      </w:r>
      <w:r w:rsidRPr="00E8731C">
        <w:rPr>
          <w:rFonts w:asciiTheme="majorBidi" w:hAnsiTheme="majorBidi" w:cstheme="majorBidi"/>
          <w:szCs w:val="24"/>
          <w:lang w:val="ru-RU"/>
        </w:rPr>
        <w:t xml:space="preserve">. Полагается, что история </w:t>
      </w:r>
      <w:proofErr w:type="spellStart"/>
      <w:r w:rsidRPr="00E8731C">
        <w:rPr>
          <w:rFonts w:asciiTheme="majorBidi" w:hAnsiTheme="majorBidi" w:cstheme="majorBidi"/>
          <w:szCs w:val="24"/>
          <w:lang w:val="ru-RU"/>
        </w:rPr>
        <w:t>иконопочитания</w:t>
      </w:r>
      <w:proofErr w:type="spellEnd"/>
      <w:r w:rsidRPr="00E8731C">
        <w:rPr>
          <w:rFonts w:asciiTheme="majorBidi" w:hAnsiTheme="majorBidi" w:cstheme="majorBidi"/>
          <w:szCs w:val="24"/>
          <w:lang w:val="ru-RU"/>
        </w:rPr>
        <w:t xml:space="preserve"> восходит к </w:t>
      </w:r>
      <w:proofErr w:type="spellStart"/>
      <w:r w:rsidRPr="00E8731C">
        <w:rPr>
          <w:rFonts w:asciiTheme="majorBidi" w:hAnsiTheme="majorBidi" w:cstheme="majorBidi"/>
          <w:szCs w:val="24"/>
          <w:lang w:val="ru-RU"/>
        </w:rPr>
        <w:t>постапостольскому</w:t>
      </w:r>
      <w:proofErr w:type="spellEnd"/>
      <w:r w:rsidRPr="00E8731C">
        <w:rPr>
          <w:rFonts w:asciiTheme="majorBidi" w:hAnsiTheme="majorBidi" w:cstheme="majorBidi"/>
          <w:szCs w:val="24"/>
          <w:lang w:val="ru-RU"/>
        </w:rPr>
        <w:t xml:space="preserve"> периоду в силу обнаружения настенных изображ</w:t>
      </w:r>
      <w:r>
        <w:rPr>
          <w:rFonts w:asciiTheme="majorBidi" w:hAnsiTheme="majorBidi" w:cstheme="majorBidi"/>
          <w:szCs w:val="24"/>
          <w:lang w:val="ru-RU"/>
        </w:rPr>
        <w:t>ений в римских катакомбах, таких</w:t>
      </w:r>
      <w:r w:rsidRPr="00E8731C">
        <w:rPr>
          <w:rFonts w:asciiTheme="majorBidi" w:hAnsiTheme="majorBidi" w:cstheme="majorBidi"/>
          <w:szCs w:val="24"/>
          <w:lang w:val="ru-RU"/>
        </w:rPr>
        <w:t xml:space="preserve"> как «рыба, якорь, корабль, виноградная лоза, агнец, корзина с хлебами, птица-феникс и целый ряд других»</w:t>
      </w:r>
      <w:r w:rsidRPr="00E8731C">
        <w:rPr>
          <w:rStyle w:val="FootnoteReference"/>
          <w:rFonts w:asciiTheme="majorBidi" w:hAnsiTheme="majorBidi" w:cstheme="majorBidi"/>
          <w:szCs w:val="24"/>
        </w:rPr>
        <w:footnoteReference w:id="12"/>
      </w:r>
      <w:r w:rsidRPr="00E8731C">
        <w:rPr>
          <w:rFonts w:asciiTheme="majorBidi" w:hAnsiTheme="majorBidi" w:cstheme="majorBidi"/>
          <w:szCs w:val="24"/>
          <w:lang w:val="ru-RU"/>
        </w:rPr>
        <w:t>. Также были изображены сюжеты из библейского повествования и библейские персонажи: Христос, Мария, апостолы, мученики, пророки и другие. Но не доказано, что в то время эти изображения исполняли функцию «икон». Вполне возможно, что цель их написания – просто для вспоминания и наставления</w:t>
      </w:r>
      <w:r w:rsidRPr="00E8731C">
        <w:rPr>
          <w:rStyle w:val="FootnoteReference"/>
          <w:rFonts w:asciiTheme="majorBidi" w:hAnsiTheme="majorBidi" w:cstheme="majorBidi"/>
          <w:szCs w:val="24"/>
        </w:rPr>
        <w:footnoteReference w:id="13"/>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А в </w:t>
      </w:r>
      <w:r w:rsidRPr="00E8731C">
        <w:rPr>
          <w:rFonts w:asciiTheme="majorBidi" w:hAnsiTheme="majorBidi" w:cstheme="majorBidi"/>
          <w:szCs w:val="24"/>
        </w:rPr>
        <w:t>IV</w:t>
      </w:r>
      <w:r w:rsidRPr="00E8731C">
        <w:rPr>
          <w:rFonts w:asciiTheme="majorBidi" w:hAnsiTheme="majorBidi" w:cstheme="majorBidi"/>
          <w:szCs w:val="24"/>
          <w:lang w:val="ru-RU"/>
        </w:rPr>
        <w:t>-</w:t>
      </w:r>
      <w:r w:rsidRPr="00E8731C">
        <w:rPr>
          <w:rFonts w:asciiTheme="majorBidi" w:hAnsiTheme="majorBidi" w:cstheme="majorBidi"/>
          <w:szCs w:val="24"/>
        </w:rPr>
        <w:t>VII</w:t>
      </w:r>
      <w:r w:rsidRPr="00E8731C">
        <w:rPr>
          <w:rFonts w:asciiTheme="majorBidi" w:hAnsiTheme="majorBidi" w:cstheme="majorBidi"/>
          <w:szCs w:val="24"/>
          <w:lang w:val="ru-RU"/>
        </w:rPr>
        <w:t xml:space="preserve"> веках христианское искусство испытало «расцвет», преимущественно в написании на стенах храмов фресок и мозаик. Только к концу этого периода начали появляться отдельные портреты на досках. </w:t>
      </w: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комментирует: «Ни одной иконы, написанной на доске, от этого времени (т.е. прежде </w:t>
      </w:r>
      <w:r w:rsidRPr="00E8731C">
        <w:rPr>
          <w:rFonts w:asciiTheme="majorBidi" w:hAnsiTheme="majorBidi" w:cstheme="majorBidi"/>
          <w:szCs w:val="24"/>
        </w:rPr>
        <w:t>VI</w:t>
      </w:r>
      <w:r w:rsidRPr="00E8731C">
        <w:rPr>
          <w:rFonts w:asciiTheme="majorBidi" w:hAnsiTheme="majorBidi" w:cstheme="majorBidi"/>
          <w:szCs w:val="24"/>
          <w:lang w:val="ru-RU"/>
        </w:rPr>
        <w:t xml:space="preserve"> века) до нас не дошло» и далее: «По-видимому, можно с достаточной степенью вероятности утверждать, что до </w:t>
      </w:r>
      <w:r w:rsidRPr="00E8731C">
        <w:rPr>
          <w:rFonts w:asciiTheme="majorBidi" w:hAnsiTheme="majorBidi" w:cstheme="majorBidi"/>
          <w:szCs w:val="24"/>
        </w:rPr>
        <w:t>VI</w:t>
      </w:r>
      <w:r w:rsidRPr="00E8731C">
        <w:rPr>
          <w:rFonts w:asciiTheme="majorBidi" w:hAnsiTheme="majorBidi" w:cstheme="majorBidi"/>
          <w:szCs w:val="24"/>
          <w:lang w:val="ru-RU"/>
        </w:rPr>
        <w:t xml:space="preserve"> века создание икон на деревянной доске не было широко распространено. Во всяком случае, в храмах для них специального места отведено не было»</w:t>
      </w:r>
      <w:r w:rsidRPr="00E8731C">
        <w:rPr>
          <w:rStyle w:val="FootnoteReference"/>
          <w:rFonts w:asciiTheme="majorBidi" w:hAnsiTheme="majorBidi" w:cstheme="majorBidi"/>
          <w:szCs w:val="24"/>
        </w:rPr>
        <w:footnoteReference w:id="14"/>
      </w:r>
      <w:r w:rsidRPr="00E8731C">
        <w:rPr>
          <w:rFonts w:asciiTheme="majorBidi" w:hAnsiTheme="majorBidi" w:cstheme="majorBidi"/>
          <w:szCs w:val="24"/>
          <w:lang w:val="ru-RU"/>
        </w:rPr>
        <w:t>.</w:t>
      </w:r>
      <w:r>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Выходит, что иконы, как отдельные портреты, впервые появились в Церкви в </w:t>
      </w:r>
      <w:r w:rsidRPr="00E8731C">
        <w:rPr>
          <w:rFonts w:asciiTheme="majorBidi" w:hAnsiTheme="majorBidi" w:cstheme="majorBidi"/>
          <w:szCs w:val="24"/>
        </w:rPr>
        <w:t>VI</w:t>
      </w:r>
      <w:r w:rsidRPr="00E8731C">
        <w:rPr>
          <w:rFonts w:asciiTheme="majorBidi" w:hAnsiTheme="majorBidi" w:cstheme="majorBidi"/>
          <w:szCs w:val="24"/>
          <w:lang w:val="ru-RU"/>
        </w:rPr>
        <w:t xml:space="preserve"> веке. Самая старая коллекция икон находится в монастыре Святой Екатерины на </w:t>
      </w:r>
      <w:proofErr w:type="spellStart"/>
      <w:r w:rsidRPr="00E8731C">
        <w:rPr>
          <w:rFonts w:asciiTheme="majorBidi" w:hAnsiTheme="majorBidi" w:cstheme="majorBidi"/>
          <w:szCs w:val="24"/>
          <w:lang w:val="ru-RU"/>
        </w:rPr>
        <w:t>Синае</w:t>
      </w:r>
      <w:proofErr w:type="spellEnd"/>
      <w:r w:rsidRPr="00E8731C">
        <w:rPr>
          <w:rFonts w:asciiTheme="majorBidi" w:hAnsiTheme="majorBidi" w:cstheme="majorBidi"/>
          <w:szCs w:val="24"/>
          <w:lang w:val="ru-RU"/>
        </w:rPr>
        <w:t xml:space="preserve"> и включает в себя известную икону </w:t>
      </w:r>
      <w:r w:rsidRPr="00E8731C">
        <w:rPr>
          <w:rFonts w:asciiTheme="majorBidi" w:hAnsiTheme="majorBidi" w:cstheme="majorBidi"/>
          <w:szCs w:val="24"/>
        </w:rPr>
        <w:t>VI</w:t>
      </w:r>
      <w:r w:rsidRPr="00E8731C">
        <w:rPr>
          <w:rFonts w:asciiTheme="majorBidi" w:hAnsiTheme="majorBidi" w:cstheme="majorBidi"/>
          <w:szCs w:val="24"/>
          <w:lang w:val="ru-RU"/>
        </w:rPr>
        <w:t xml:space="preserve"> века Христа </w:t>
      </w:r>
      <w:proofErr w:type="spellStart"/>
      <w:r w:rsidRPr="00E8731C">
        <w:rPr>
          <w:rFonts w:asciiTheme="majorBidi" w:hAnsiTheme="majorBidi" w:cstheme="majorBidi"/>
          <w:szCs w:val="24"/>
          <w:lang w:val="ru-RU"/>
        </w:rPr>
        <w:t>Пантократора</w:t>
      </w:r>
      <w:proofErr w:type="spellEnd"/>
      <w:r w:rsidRPr="00E8731C">
        <w:rPr>
          <w:rStyle w:val="FootnoteReference"/>
          <w:rFonts w:asciiTheme="majorBidi" w:hAnsiTheme="majorBidi" w:cstheme="majorBidi"/>
          <w:szCs w:val="24"/>
        </w:rPr>
        <w:footnoteReference w:id="15"/>
      </w:r>
      <w:r w:rsidRPr="00E8731C">
        <w:rPr>
          <w:rFonts w:asciiTheme="majorBidi" w:hAnsiTheme="majorBidi" w:cstheme="majorBidi"/>
          <w:szCs w:val="24"/>
          <w:lang w:val="ru-RU"/>
        </w:rPr>
        <w:t>.</w:t>
      </w:r>
      <w:r>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Известен многолетний спор между </w:t>
      </w:r>
      <w:proofErr w:type="spellStart"/>
      <w:r w:rsidRPr="00E8731C">
        <w:rPr>
          <w:rFonts w:asciiTheme="majorBidi" w:hAnsiTheme="majorBidi" w:cstheme="majorBidi"/>
          <w:szCs w:val="24"/>
          <w:lang w:val="ru-RU"/>
        </w:rPr>
        <w:t>иконопочитателями</w:t>
      </w:r>
      <w:proofErr w:type="spellEnd"/>
      <w:r w:rsidRPr="00E8731C">
        <w:rPr>
          <w:rFonts w:asciiTheme="majorBidi" w:hAnsiTheme="majorBidi" w:cstheme="majorBidi"/>
          <w:szCs w:val="24"/>
          <w:lang w:val="ru-RU"/>
        </w:rPr>
        <w:t xml:space="preserve"> и иконоборцами, состоявшийся в </w:t>
      </w:r>
      <w:r w:rsidRPr="00E8731C">
        <w:rPr>
          <w:rFonts w:asciiTheme="majorBidi" w:hAnsiTheme="majorBidi" w:cstheme="majorBidi"/>
          <w:szCs w:val="24"/>
        </w:rPr>
        <w:t>VIII</w:t>
      </w:r>
      <w:r w:rsidRPr="00E8731C">
        <w:rPr>
          <w:rFonts w:asciiTheme="majorBidi" w:hAnsiTheme="majorBidi" w:cstheme="majorBidi"/>
          <w:szCs w:val="24"/>
          <w:lang w:val="ru-RU"/>
        </w:rPr>
        <w:t xml:space="preserve"> веке. В защиту </w:t>
      </w:r>
      <w:proofErr w:type="spellStart"/>
      <w:r w:rsidRPr="00E8731C">
        <w:rPr>
          <w:rFonts w:asciiTheme="majorBidi" w:hAnsiTheme="majorBidi" w:cstheme="majorBidi"/>
          <w:szCs w:val="24"/>
          <w:lang w:val="ru-RU"/>
        </w:rPr>
        <w:t>иконопочитания</w:t>
      </w:r>
      <w:proofErr w:type="spellEnd"/>
      <w:r w:rsidRPr="00E8731C">
        <w:rPr>
          <w:rFonts w:asciiTheme="majorBidi" w:hAnsiTheme="majorBidi" w:cstheme="majorBidi"/>
          <w:szCs w:val="24"/>
          <w:lang w:val="ru-RU"/>
        </w:rPr>
        <w:t xml:space="preserve"> особо выступали Иоанн </w:t>
      </w:r>
      <w:proofErr w:type="spellStart"/>
      <w:r w:rsidRPr="00E8731C">
        <w:rPr>
          <w:rFonts w:asciiTheme="majorBidi" w:hAnsiTheme="majorBidi" w:cstheme="majorBidi"/>
          <w:szCs w:val="24"/>
          <w:lang w:val="ru-RU"/>
        </w:rPr>
        <w:t>Дамаскин</w:t>
      </w:r>
      <w:proofErr w:type="spellEnd"/>
      <w:r w:rsidRPr="00E8731C">
        <w:rPr>
          <w:rFonts w:asciiTheme="majorBidi" w:hAnsiTheme="majorBidi" w:cstheme="majorBidi"/>
          <w:szCs w:val="24"/>
          <w:lang w:val="ru-RU"/>
        </w:rPr>
        <w:t xml:space="preserve">, Никифор Константинопольский, Феодор Студит, монашествующие и много мирян. Главными противниками </w:t>
      </w:r>
      <w:proofErr w:type="spellStart"/>
      <w:r w:rsidRPr="00E8731C">
        <w:rPr>
          <w:rFonts w:asciiTheme="majorBidi" w:hAnsiTheme="majorBidi" w:cstheme="majorBidi"/>
          <w:szCs w:val="24"/>
          <w:lang w:val="ru-RU"/>
        </w:rPr>
        <w:t>иконопочитания</w:t>
      </w:r>
      <w:proofErr w:type="spellEnd"/>
      <w:r w:rsidRPr="00E8731C">
        <w:rPr>
          <w:rFonts w:asciiTheme="majorBidi" w:hAnsiTheme="majorBidi" w:cstheme="majorBidi"/>
          <w:szCs w:val="24"/>
          <w:lang w:val="ru-RU"/>
        </w:rPr>
        <w:t xml:space="preserve"> выступали Лев </w:t>
      </w:r>
      <w:r w:rsidRPr="00E8731C">
        <w:rPr>
          <w:rFonts w:asciiTheme="majorBidi" w:hAnsiTheme="majorBidi" w:cstheme="majorBidi"/>
          <w:szCs w:val="24"/>
        </w:rPr>
        <w:t>III</w:t>
      </w:r>
      <w:r w:rsidRPr="00E8731C">
        <w:rPr>
          <w:rFonts w:asciiTheme="majorBidi" w:hAnsiTheme="majorBidi" w:cstheme="majorBidi"/>
          <w:szCs w:val="24"/>
          <w:lang w:val="ru-RU"/>
        </w:rPr>
        <w:t xml:space="preserve"> и его сын, Константин </w:t>
      </w:r>
      <w:r w:rsidRPr="00E8731C">
        <w:rPr>
          <w:rFonts w:asciiTheme="majorBidi" w:hAnsiTheme="majorBidi" w:cstheme="majorBidi"/>
          <w:szCs w:val="24"/>
        </w:rPr>
        <w:t>V</w:t>
      </w:r>
      <w:r w:rsidRPr="00E8731C">
        <w:rPr>
          <w:rFonts w:asciiTheme="majorBidi" w:hAnsiTheme="majorBidi" w:cstheme="majorBidi"/>
          <w:szCs w:val="24"/>
          <w:lang w:val="ru-RU"/>
        </w:rPr>
        <w:t xml:space="preserve">, императоры Византии, и вместе с ними немалое количество епископов. В то время по приказу Лева </w:t>
      </w:r>
      <w:r w:rsidRPr="00E8731C">
        <w:rPr>
          <w:rFonts w:asciiTheme="majorBidi" w:hAnsiTheme="majorBidi" w:cstheme="majorBidi"/>
          <w:szCs w:val="24"/>
        </w:rPr>
        <w:t>III</w:t>
      </w:r>
      <w:r w:rsidRPr="00E8731C">
        <w:rPr>
          <w:rFonts w:asciiTheme="majorBidi" w:hAnsiTheme="majorBidi" w:cstheme="majorBidi"/>
          <w:szCs w:val="24"/>
          <w:lang w:val="ru-RU"/>
        </w:rPr>
        <w:t xml:space="preserve"> и Константина </w:t>
      </w:r>
      <w:r w:rsidRPr="00E8731C">
        <w:rPr>
          <w:rFonts w:asciiTheme="majorBidi" w:hAnsiTheme="majorBidi" w:cstheme="majorBidi"/>
          <w:szCs w:val="24"/>
        </w:rPr>
        <w:t>V</w:t>
      </w:r>
      <w:r w:rsidRPr="00E8731C">
        <w:rPr>
          <w:rFonts w:asciiTheme="majorBidi" w:hAnsiTheme="majorBidi" w:cstheme="majorBidi"/>
          <w:szCs w:val="24"/>
          <w:lang w:val="ru-RU"/>
        </w:rPr>
        <w:t xml:space="preserve"> много икон было уничтожено</w:t>
      </w:r>
      <w:r w:rsidRPr="00E8731C">
        <w:rPr>
          <w:rStyle w:val="FootnoteReference"/>
          <w:rFonts w:asciiTheme="majorBidi" w:hAnsiTheme="majorBidi" w:cstheme="majorBidi"/>
          <w:szCs w:val="24"/>
        </w:rPr>
        <w:footnoteReference w:id="16"/>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В </w:t>
      </w:r>
      <w:r w:rsidRPr="00E8731C">
        <w:rPr>
          <w:rFonts w:asciiTheme="majorBidi" w:hAnsiTheme="majorBidi" w:cstheme="majorBidi"/>
          <w:szCs w:val="24"/>
        </w:rPr>
        <w:t>VIII</w:t>
      </w:r>
      <w:r w:rsidRPr="00E8731C">
        <w:rPr>
          <w:rFonts w:asciiTheme="majorBidi" w:hAnsiTheme="majorBidi" w:cstheme="majorBidi"/>
          <w:szCs w:val="24"/>
          <w:lang w:val="ru-RU"/>
        </w:rPr>
        <w:t xml:space="preserve"> веке для решения «иконоборческого кризиса» состоялись два церковных собора. Иконоборческий собор 754 г. поддерживал инициативу Константина </w:t>
      </w:r>
      <w:r w:rsidRPr="00E8731C">
        <w:rPr>
          <w:rFonts w:asciiTheme="majorBidi" w:hAnsiTheme="majorBidi" w:cstheme="majorBidi"/>
          <w:szCs w:val="24"/>
        </w:rPr>
        <w:t>V</w:t>
      </w:r>
      <w:r w:rsidRPr="00E8731C">
        <w:rPr>
          <w:rFonts w:asciiTheme="majorBidi" w:hAnsiTheme="majorBidi" w:cstheme="majorBidi"/>
          <w:szCs w:val="24"/>
          <w:lang w:val="ru-RU"/>
        </w:rPr>
        <w:t>, но он отвергает</w:t>
      </w:r>
      <w:r>
        <w:rPr>
          <w:rFonts w:asciiTheme="majorBidi" w:hAnsiTheme="majorBidi" w:cstheme="majorBidi"/>
          <w:szCs w:val="24"/>
          <w:lang w:val="ru-RU"/>
        </w:rPr>
        <w:t>ся Православной и Католической Церквя</w:t>
      </w:r>
      <w:r w:rsidRPr="00E8731C">
        <w:rPr>
          <w:rFonts w:asciiTheme="majorBidi" w:hAnsiTheme="majorBidi" w:cstheme="majorBidi"/>
          <w:szCs w:val="24"/>
          <w:lang w:val="ru-RU"/>
        </w:rPr>
        <w:t xml:space="preserve">ми. Они признают Второй Никейский Собор (787 г.), на котором </w:t>
      </w:r>
      <w:proofErr w:type="spellStart"/>
      <w:r w:rsidRPr="00E8731C">
        <w:rPr>
          <w:rFonts w:asciiTheme="majorBidi" w:hAnsiTheme="majorBidi" w:cstheme="majorBidi"/>
          <w:szCs w:val="24"/>
          <w:lang w:val="ru-RU"/>
        </w:rPr>
        <w:t>иконопочитание</w:t>
      </w:r>
      <w:proofErr w:type="spellEnd"/>
      <w:r w:rsidRPr="00E8731C">
        <w:rPr>
          <w:rFonts w:asciiTheme="majorBidi" w:hAnsiTheme="majorBidi" w:cstheme="majorBidi"/>
          <w:szCs w:val="24"/>
          <w:lang w:val="ru-RU"/>
        </w:rPr>
        <w:t xml:space="preserve"> было принято, и считают его Седьмым Вселенским Собором. А на библейской основе протестанты не признают легитимности Второго Никейского Собора.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 </w:t>
      </w:r>
    </w:p>
    <w:p w:rsidR="008C3830" w:rsidRPr="00E8731C" w:rsidRDefault="008C3830" w:rsidP="008C3830">
      <w:pPr>
        <w:pStyle w:val="Heading3"/>
        <w:rPr>
          <w:lang w:val="ru-RU"/>
        </w:rPr>
      </w:pPr>
      <w:r w:rsidRPr="00E8731C">
        <w:rPr>
          <w:lang w:val="ru-RU"/>
        </w:rPr>
        <w:lastRenderedPageBreak/>
        <w:t>В. Искусство иконописи</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Не каждое церковное изображение явля</w:t>
      </w:r>
      <w:r>
        <w:rPr>
          <w:rFonts w:asciiTheme="majorBidi" w:hAnsiTheme="majorBidi" w:cstheme="majorBidi"/>
          <w:szCs w:val="24"/>
          <w:lang w:val="ru-RU"/>
        </w:rPr>
        <w:t>ется иконой. Существуют определё</w:t>
      </w:r>
      <w:r w:rsidRPr="00E8731C">
        <w:rPr>
          <w:rFonts w:asciiTheme="majorBidi" w:hAnsiTheme="majorBidi" w:cstheme="majorBidi"/>
          <w:szCs w:val="24"/>
          <w:lang w:val="ru-RU"/>
        </w:rPr>
        <w:t>нные канонические правила для написания икон. На самом деле, каждый персонаж имеет свой предписанный каноном облик, но с некоторыми дозволенными вариациями. Плюс к этому, считается, что иконописец обладает особым даром для написания икон</w:t>
      </w:r>
      <w:r>
        <w:rPr>
          <w:rFonts w:asciiTheme="majorBidi" w:hAnsiTheme="majorBidi" w:cstheme="majorBidi"/>
          <w:szCs w:val="24"/>
          <w:lang w:val="ru-RU"/>
        </w:rPr>
        <w:t>,</w:t>
      </w:r>
      <w:r w:rsidRPr="00E8731C">
        <w:rPr>
          <w:rFonts w:asciiTheme="majorBidi" w:hAnsiTheme="majorBidi" w:cstheme="majorBidi"/>
          <w:szCs w:val="24"/>
          <w:lang w:val="ru-RU"/>
        </w:rPr>
        <w:t xml:space="preserve"> и от него требуется хорошее понимание православного богословия. Писатели икон обычно совершают свою работу анонимно</w:t>
      </w:r>
      <w:r w:rsidRPr="00E8731C">
        <w:rPr>
          <w:rStyle w:val="FootnoteReference"/>
          <w:rFonts w:asciiTheme="majorBidi" w:hAnsiTheme="majorBidi" w:cstheme="majorBidi"/>
          <w:szCs w:val="24"/>
        </w:rPr>
        <w:footnoteReference w:id="17"/>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В каноническом </w:t>
      </w:r>
      <w:proofErr w:type="spellStart"/>
      <w:r w:rsidRPr="00E8731C">
        <w:rPr>
          <w:rFonts w:asciiTheme="majorBidi" w:hAnsiTheme="majorBidi" w:cstheme="majorBidi"/>
          <w:szCs w:val="24"/>
          <w:lang w:val="ru-RU"/>
        </w:rPr>
        <w:t>иконописании</w:t>
      </w:r>
      <w:proofErr w:type="spellEnd"/>
      <w:r w:rsidRPr="00E8731C">
        <w:rPr>
          <w:rFonts w:asciiTheme="majorBidi" w:hAnsiTheme="majorBidi" w:cstheme="majorBidi"/>
          <w:szCs w:val="24"/>
          <w:lang w:val="ru-RU"/>
        </w:rPr>
        <w:t xml:space="preserve"> наблюдаются некоторые особенности. Об этом Булгаков написал: «Иконопись не допускает чувственности в изображениях, которые остаются формальны, абстрактны, схематичны, состоят из одной </w:t>
      </w:r>
      <w:r>
        <w:rPr>
          <w:rFonts w:asciiTheme="majorBidi" w:hAnsiTheme="majorBidi" w:cstheme="majorBidi"/>
          <w:szCs w:val="24"/>
          <w:lang w:val="ru-RU"/>
        </w:rPr>
        <w:t>формы и краски… Поэтому икона не знает и трё</w:t>
      </w:r>
      <w:r w:rsidRPr="00E8731C">
        <w:rPr>
          <w:rFonts w:asciiTheme="majorBidi" w:hAnsiTheme="majorBidi" w:cstheme="majorBidi"/>
          <w:szCs w:val="24"/>
          <w:lang w:val="ru-RU"/>
        </w:rPr>
        <w:t>х измерений, не имеет глубины, но довольствуется, вслед за древней египетской иконописью, плоскостным изображением с обратной перспективой»</w:t>
      </w:r>
      <w:r w:rsidRPr="00E8731C">
        <w:rPr>
          <w:rStyle w:val="FootnoteReference"/>
          <w:rFonts w:asciiTheme="majorBidi" w:hAnsiTheme="majorBidi" w:cstheme="majorBidi"/>
          <w:szCs w:val="24"/>
        </w:rPr>
        <w:footnoteReference w:id="18"/>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добавляет: «Икона – не портрет, она не претендует на точную передачу внешнег</w:t>
      </w:r>
      <w:r>
        <w:rPr>
          <w:rFonts w:asciiTheme="majorBidi" w:hAnsiTheme="majorBidi" w:cstheme="majorBidi"/>
          <w:szCs w:val="24"/>
          <w:lang w:val="ru-RU"/>
        </w:rPr>
        <w:t xml:space="preserve">о облика того или иного святого… его черты </w:t>
      </w:r>
      <w:proofErr w:type="spellStart"/>
      <w:r>
        <w:rPr>
          <w:rFonts w:asciiTheme="majorBidi" w:hAnsiTheme="majorBidi" w:cstheme="majorBidi"/>
          <w:szCs w:val="24"/>
          <w:lang w:val="ru-RU"/>
        </w:rPr>
        <w:t>утончён</w:t>
      </w:r>
      <w:r w:rsidRPr="00E8731C">
        <w:rPr>
          <w:rFonts w:asciiTheme="majorBidi" w:hAnsiTheme="majorBidi" w:cstheme="majorBidi"/>
          <w:szCs w:val="24"/>
          <w:lang w:val="ru-RU"/>
        </w:rPr>
        <w:t>ны</w:t>
      </w:r>
      <w:proofErr w:type="spellEnd"/>
      <w:r w:rsidRPr="00E8731C">
        <w:rPr>
          <w:rFonts w:asciiTheme="majorBidi" w:hAnsiTheme="majorBidi" w:cstheme="majorBidi"/>
          <w:szCs w:val="24"/>
          <w:lang w:val="ru-RU"/>
        </w:rPr>
        <w:t xml:space="preserve"> и облагоро</w:t>
      </w:r>
      <w:r>
        <w:rPr>
          <w:rFonts w:asciiTheme="majorBidi" w:hAnsiTheme="majorBidi" w:cstheme="majorBidi"/>
          <w:szCs w:val="24"/>
          <w:lang w:val="ru-RU"/>
        </w:rPr>
        <w:t>жены, им придан “иконный” облик</w:t>
      </w:r>
      <w:r w:rsidRPr="00E8731C">
        <w:rPr>
          <w:rFonts w:asciiTheme="majorBidi" w:hAnsiTheme="majorBidi" w:cstheme="majorBidi"/>
          <w:szCs w:val="24"/>
          <w:lang w:val="ru-RU"/>
        </w:rPr>
        <w:t>… Икона</w:t>
      </w:r>
      <w:r>
        <w:rPr>
          <w:rFonts w:asciiTheme="majorBidi" w:hAnsiTheme="majorBidi" w:cstheme="majorBidi"/>
          <w:szCs w:val="24"/>
          <w:lang w:val="ru-RU"/>
        </w:rPr>
        <w:t xml:space="preserve"> являет человека в его преображё</w:t>
      </w:r>
      <w:r w:rsidRPr="00E8731C">
        <w:rPr>
          <w:rFonts w:asciiTheme="majorBidi" w:hAnsiTheme="majorBidi" w:cstheme="majorBidi"/>
          <w:szCs w:val="24"/>
          <w:lang w:val="ru-RU"/>
        </w:rPr>
        <w:t xml:space="preserve">нном, </w:t>
      </w:r>
      <w:proofErr w:type="spellStart"/>
      <w:r w:rsidRPr="00E8731C">
        <w:rPr>
          <w:rFonts w:asciiTheme="majorBidi" w:hAnsiTheme="majorBidi" w:cstheme="majorBidi"/>
          <w:szCs w:val="24"/>
          <w:lang w:val="ru-RU"/>
        </w:rPr>
        <w:t>обоженном</w:t>
      </w:r>
      <w:proofErr w:type="spellEnd"/>
      <w:r w:rsidRPr="00E8731C">
        <w:rPr>
          <w:rFonts w:asciiTheme="majorBidi" w:hAnsiTheme="majorBidi" w:cstheme="majorBidi"/>
          <w:szCs w:val="24"/>
          <w:lang w:val="ru-RU"/>
        </w:rPr>
        <w:t xml:space="preserve"> состоянии». И далее: </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sidRPr="00E8731C">
        <w:rPr>
          <w:rFonts w:asciiTheme="majorBidi" w:hAnsiTheme="majorBidi" w:cstheme="majorBidi"/>
          <w:szCs w:val="24"/>
          <w:lang w:val="ru-RU"/>
        </w:rPr>
        <w:t>«Иконописец сознательно делает руки и ноги человека более тонкими, чем в реальной жизни, черты лица (нос</w:t>
      </w:r>
      <w:r>
        <w:rPr>
          <w:rFonts w:asciiTheme="majorBidi" w:hAnsiTheme="majorBidi" w:cstheme="majorBidi"/>
          <w:szCs w:val="24"/>
          <w:lang w:val="ru-RU"/>
        </w:rPr>
        <w:t>, глаза, уши) более удлиненными</w:t>
      </w:r>
      <w:r w:rsidRPr="00E8731C">
        <w:rPr>
          <w:rFonts w:asciiTheme="majorBidi" w:hAnsiTheme="majorBidi" w:cstheme="majorBidi"/>
          <w:szCs w:val="24"/>
          <w:lang w:val="ru-RU"/>
        </w:rPr>
        <w:t>… Все эти и м</w:t>
      </w:r>
      <w:r>
        <w:rPr>
          <w:rFonts w:asciiTheme="majorBidi" w:hAnsiTheme="majorBidi" w:cstheme="majorBidi"/>
          <w:szCs w:val="24"/>
          <w:lang w:val="ru-RU"/>
        </w:rPr>
        <w:t>ногие другие художественные приё</w:t>
      </w:r>
      <w:r w:rsidRPr="00E8731C">
        <w:rPr>
          <w:rFonts w:asciiTheme="majorBidi" w:hAnsiTheme="majorBidi" w:cstheme="majorBidi"/>
          <w:szCs w:val="24"/>
          <w:lang w:val="ru-RU"/>
        </w:rPr>
        <w:t>мы подобного рода призваны передать то духовное изменение, которое претерпевает человеческая плоть благодаря аскетическому подвигу святого и п</w:t>
      </w:r>
      <w:r>
        <w:rPr>
          <w:rFonts w:asciiTheme="majorBidi" w:hAnsiTheme="majorBidi" w:cstheme="majorBidi"/>
          <w:szCs w:val="24"/>
          <w:lang w:val="ru-RU"/>
        </w:rPr>
        <w:t>реображающему воздействию на неё</w:t>
      </w:r>
      <w:r w:rsidRPr="00E8731C">
        <w:rPr>
          <w:rFonts w:asciiTheme="majorBidi" w:hAnsiTheme="majorBidi" w:cstheme="majorBidi"/>
          <w:szCs w:val="24"/>
          <w:lang w:val="ru-RU"/>
        </w:rPr>
        <w:t xml:space="preserve"> Святого Духа»</w:t>
      </w:r>
      <w:r w:rsidRPr="00E8731C">
        <w:rPr>
          <w:rStyle w:val="FootnoteReference"/>
          <w:rFonts w:asciiTheme="majorBidi" w:hAnsiTheme="majorBidi" w:cstheme="majorBidi"/>
          <w:szCs w:val="24"/>
        </w:rPr>
        <w:footnoteReference w:id="19"/>
      </w:r>
      <w:r w:rsidRPr="00E8731C">
        <w:rPr>
          <w:rFonts w:asciiTheme="majorBidi" w:hAnsiTheme="majorBidi" w:cstheme="majorBidi"/>
          <w:szCs w:val="24"/>
          <w:lang w:val="ru-RU"/>
        </w:rPr>
        <w:t xml:space="preserve">. </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Значит, иконы представляют более символическое, чем реальное изображение представляемого. В них много деталей имеют символическое значение. Цель </w:t>
      </w:r>
      <w:proofErr w:type="spellStart"/>
      <w:r w:rsidRPr="00E8731C">
        <w:rPr>
          <w:rFonts w:asciiTheme="majorBidi" w:hAnsiTheme="majorBidi" w:cstheme="majorBidi"/>
          <w:szCs w:val="24"/>
          <w:lang w:val="ru-RU"/>
        </w:rPr>
        <w:t>иконописания</w:t>
      </w:r>
      <w:proofErr w:type="spellEnd"/>
      <w:r w:rsidRPr="00E8731C">
        <w:rPr>
          <w:rFonts w:asciiTheme="majorBidi" w:hAnsiTheme="majorBidi" w:cstheme="majorBidi"/>
          <w:szCs w:val="24"/>
          <w:lang w:val="ru-RU"/>
        </w:rPr>
        <w:t xml:space="preserve"> заключается в представлении объекта с точки зрения потустороннего мира. Булгаков считает </w:t>
      </w:r>
      <w:proofErr w:type="spellStart"/>
      <w:r w:rsidRPr="00E8731C">
        <w:rPr>
          <w:rFonts w:asciiTheme="majorBidi" w:hAnsiTheme="majorBidi" w:cstheme="majorBidi"/>
          <w:szCs w:val="24"/>
          <w:lang w:val="ru-RU"/>
        </w:rPr>
        <w:t>иконописание</w:t>
      </w:r>
      <w:proofErr w:type="spellEnd"/>
      <w:r w:rsidRPr="00E8731C">
        <w:rPr>
          <w:rFonts w:asciiTheme="majorBidi" w:hAnsiTheme="majorBidi" w:cstheme="majorBidi"/>
          <w:szCs w:val="24"/>
          <w:lang w:val="ru-RU"/>
        </w:rPr>
        <w:t xml:space="preserve"> «откровением под художественной формой»</w:t>
      </w:r>
      <w:r w:rsidRPr="00E8731C">
        <w:rPr>
          <w:rStyle w:val="FootnoteReference"/>
          <w:rFonts w:asciiTheme="majorBidi" w:hAnsiTheme="majorBidi" w:cstheme="majorBidi"/>
          <w:szCs w:val="24"/>
        </w:rPr>
        <w:footnoteReference w:id="20"/>
      </w:r>
      <w:r w:rsidRPr="00E8731C">
        <w:rPr>
          <w:rFonts w:asciiTheme="majorBidi" w:hAnsiTheme="majorBidi" w:cstheme="majorBidi"/>
          <w:szCs w:val="24"/>
          <w:lang w:val="ru-RU"/>
        </w:rPr>
        <w:t>.</w:t>
      </w:r>
      <w:r>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Согласно иконописным каноническим правилам, нельзя изображать н</w:t>
      </w:r>
      <w:r>
        <w:rPr>
          <w:rFonts w:asciiTheme="majorBidi" w:hAnsiTheme="majorBidi" w:cstheme="majorBidi"/>
          <w:szCs w:val="24"/>
          <w:lang w:val="ru-RU"/>
        </w:rPr>
        <w:t>евидимого Бога, а только воплощё</w:t>
      </w:r>
      <w:r w:rsidRPr="00E8731C">
        <w:rPr>
          <w:rFonts w:asciiTheme="majorBidi" w:hAnsiTheme="majorBidi" w:cstheme="majorBidi"/>
          <w:szCs w:val="24"/>
          <w:lang w:val="ru-RU"/>
        </w:rPr>
        <w:t>нного Бога, Иисуса Христа. Поэтому, хотя в православном мире известная икона Новозаветной Троицы, т.е. «Отечества», широко распространена, она является «канонически недопустимой»</w:t>
      </w:r>
      <w:r w:rsidRPr="00E8731C">
        <w:rPr>
          <w:rStyle w:val="FootnoteReference"/>
          <w:rFonts w:asciiTheme="majorBidi" w:hAnsiTheme="majorBidi" w:cstheme="majorBidi"/>
          <w:szCs w:val="24"/>
        </w:rPr>
        <w:footnoteReference w:id="21"/>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Известно, что сам стиль </w:t>
      </w:r>
      <w:proofErr w:type="spellStart"/>
      <w:r w:rsidRPr="00E8731C">
        <w:rPr>
          <w:rFonts w:asciiTheme="majorBidi" w:hAnsiTheme="majorBidi" w:cstheme="majorBidi"/>
          <w:szCs w:val="24"/>
          <w:lang w:val="ru-RU"/>
        </w:rPr>
        <w:t>иконописания</w:t>
      </w:r>
      <w:proofErr w:type="spellEnd"/>
      <w:r w:rsidRPr="00E8731C">
        <w:rPr>
          <w:rFonts w:asciiTheme="majorBidi" w:hAnsiTheme="majorBidi" w:cstheme="majorBidi"/>
          <w:szCs w:val="24"/>
          <w:lang w:val="ru-RU"/>
        </w:rPr>
        <w:t xml:space="preserve"> заимствован из античных египетских погребальных изображений. Соответственно, в самых ранних иконах «присутствует элемент идеализации, героизации: черты лица сознательно облагорожены, облику усопшего прида</w:t>
      </w:r>
      <w:r>
        <w:rPr>
          <w:rFonts w:asciiTheme="majorBidi" w:hAnsiTheme="majorBidi" w:cstheme="majorBidi"/>
          <w:szCs w:val="24"/>
          <w:lang w:val="ru-RU"/>
        </w:rPr>
        <w:t>ё</w:t>
      </w:r>
      <w:r w:rsidRPr="00E8731C">
        <w:rPr>
          <w:rFonts w:asciiTheme="majorBidi" w:hAnsiTheme="majorBidi" w:cstheme="majorBidi"/>
          <w:szCs w:val="24"/>
          <w:lang w:val="ru-RU"/>
        </w:rPr>
        <w:t>тся возвышенный характер»</w:t>
      </w:r>
      <w:r w:rsidRPr="00E8731C">
        <w:rPr>
          <w:rStyle w:val="FootnoteReference"/>
          <w:rFonts w:asciiTheme="majorBidi" w:hAnsiTheme="majorBidi" w:cstheme="majorBidi"/>
          <w:szCs w:val="24"/>
        </w:rPr>
        <w:footnoteReference w:id="22"/>
      </w:r>
      <w:r w:rsidRPr="00E8731C">
        <w:rPr>
          <w:rFonts w:asciiTheme="majorBidi" w:hAnsiTheme="majorBidi" w:cstheme="majorBidi"/>
          <w:szCs w:val="24"/>
          <w:lang w:val="ru-RU"/>
        </w:rPr>
        <w:t>.</w:t>
      </w:r>
      <w:r>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Pr>
          <w:rFonts w:asciiTheme="majorBidi" w:hAnsiTheme="majorBidi" w:cstheme="majorBidi"/>
          <w:szCs w:val="24"/>
          <w:lang w:val="ru-RU"/>
        </w:rPr>
        <w:t>После написания иконы и до её</w:t>
      </w:r>
      <w:r w:rsidRPr="00E8731C">
        <w:rPr>
          <w:rFonts w:asciiTheme="majorBidi" w:hAnsiTheme="majorBidi" w:cstheme="majorBidi"/>
          <w:szCs w:val="24"/>
          <w:lang w:val="ru-RU"/>
        </w:rPr>
        <w:t xml:space="preserve"> употребления в церкви требу</w:t>
      </w:r>
      <w:r>
        <w:rPr>
          <w:rFonts w:asciiTheme="majorBidi" w:hAnsiTheme="majorBidi" w:cstheme="majorBidi"/>
          <w:szCs w:val="24"/>
          <w:lang w:val="ru-RU"/>
        </w:rPr>
        <w:t>ется фиксирование на ней надписи</w:t>
      </w:r>
      <w:r w:rsidRPr="00E8731C">
        <w:rPr>
          <w:rFonts w:asciiTheme="majorBidi" w:hAnsiTheme="majorBidi" w:cstheme="majorBidi"/>
          <w:szCs w:val="24"/>
          <w:lang w:val="ru-RU"/>
        </w:rPr>
        <w:t xml:space="preserve"> имени изображаемого. Поэтому, как</w:t>
      </w:r>
      <w:r>
        <w:rPr>
          <w:rFonts w:asciiTheme="majorBidi" w:hAnsiTheme="majorBidi" w:cstheme="majorBidi"/>
          <w:szCs w:val="24"/>
          <w:lang w:val="ru-RU"/>
        </w:rPr>
        <w:t xml:space="preserve"> объясняет</w:t>
      </w:r>
      <w:r w:rsidRPr="00E8731C">
        <w:rPr>
          <w:rFonts w:asciiTheme="majorBidi" w:hAnsiTheme="majorBidi" w:cstheme="majorBidi"/>
          <w:szCs w:val="24"/>
          <w:lang w:val="ru-RU"/>
        </w:rPr>
        <w:t xml:space="preserve"> </w:t>
      </w: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«Христом может </w:t>
      </w:r>
      <w:r w:rsidRPr="00E8731C">
        <w:rPr>
          <w:rFonts w:asciiTheme="majorBidi" w:hAnsiTheme="majorBidi" w:cstheme="majorBidi"/>
          <w:szCs w:val="24"/>
          <w:lang w:val="ru-RU"/>
        </w:rPr>
        <w:lastRenderedPageBreak/>
        <w:t>быть назван и Сам Христос, и Его изображение»</w:t>
      </w:r>
      <w:r w:rsidRPr="00E8731C">
        <w:rPr>
          <w:rStyle w:val="FootnoteReference"/>
          <w:rFonts w:asciiTheme="majorBidi" w:hAnsiTheme="majorBidi" w:cstheme="majorBidi"/>
          <w:szCs w:val="24"/>
        </w:rPr>
        <w:footnoteReference w:id="23"/>
      </w:r>
      <w:r>
        <w:rPr>
          <w:rFonts w:asciiTheme="majorBidi" w:hAnsiTheme="majorBidi" w:cstheme="majorBidi"/>
          <w:szCs w:val="24"/>
          <w:lang w:val="ru-RU"/>
        </w:rPr>
        <w:t>. Также проводится её</w:t>
      </w:r>
      <w:r w:rsidRPr="00E8731C">
        <w:rPr>
          <w:rFonts w:asciiTheme="majorBidi" w:hAnsiTheme="majorBidi" w:cstheme="majorBidi"/>
          <w:szCs w:val="24"/>
          <w:lang w:val="ru-RU"/>
        </w:rPr>
        <w:t xml:space="preserve"> «освящение». Булгаков рассказывает о</w:t>
      </w:r>
      <w:r>
        <w:rPr>
          <w:rFonts w:asciiTheme="majorBidi" w:hAnsiTheme="majorBidi" w:cstheme="majorBidi"/>
          <w:szCs w:val="24"/>
          <w:lang w:val="ru-RU"/>
        </w:rPr>
        <w:t>б</w:t>
      </w:r>
      <w:r w:rsidRPr="00E8731C">
        <w:rPr>
          <w:rFonts w:asciiTheme="majorBidi" w:hAnsiTheme="majorBidi" w:cstheme="majorBidi"/>
          <w:szCs w:val="24"/>
          <w:lang w:val="ru-RU"/>
        </w:rPr>
        <w:t xml:space="preserve"> этом процессе:</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sidRPr="00E8731C">
        <w:rPr>
          <w:rFonts w:asciiTheme="majorBidi" w:hAnsiTheme="majorBidi" w:cstheme="majorBidi"/>
          <w:szCs w:val="24"/>
          <w:lang w:val="ru-RU"/>
        </w:rPr>
        <w:t>«В освящении иконы мы имеем священнодействие, которым установляется именно связь между первообразом и образом, изображаемым и изображением. Через освящение в иконе Христа происходит таинственная встреча молящегося со Христом. И это же имеет силу и относительно иконы Богоматери и святых, которые в своих иконах как бы продолжают свою жизнь на земле в своих явлениях»</w:t>
      </w:r>
      <w:r w:rsidRPr="00E8731C">
        <w:rPr>
          <w:rStyle w:val="FootnoteReference"/>
          <w:rFonts w:asciiTheme="majorBidi" w:hAnsiTheme="majorBidi" w:cstheme="majorBidi"/>
          <w:szCs w:val="24"/>
        </w:rPr>
        <w:footnoteReference w:id="24"/>
      </w:r>
      <w:r w:rsidRPr="00E8731C">
        <w:rPr>
          <w:rFonts w:asciiTheme="majorBidi" w:hAnsiTheme="majorBidi" w:cstheme="majorBidi"/>
          <w:szCs w:val="24"/>
          <w:lang w:val="ru-RU"/>
        </w:rPr>
        <w:t>.</w:t>
      </w:r>
    </w:p>
    <w:p w:rsidR="008C3830" w:rsidRPr="00E8731C" w:rsidRDefault="008C3830" w:rsidP="008C3830">
      <w:pPr>
        <w:ind w:firstLine="706"/>
        <w:rPr>
          <w:rFonts w:asciiTheme="majorBidi" w:hAnsiTheme="majorBidi" w:cstheme="majorBidi"/>
          <w:szCs w:val="24"/>
          <w:lang w:val="ru-RU"/>
        </w:rPr>
      </w:pPr>
    </w:p>
    <w:p w:rsidR="008C3830" w:rsidRPr="00E8731C" w:rsidRDefault="008C3830" w:rsidP="008C3830">
      <w:pPr>
        <w:pStyle w:val="Heading3"/>
        <w:rPr>
          <w:lang w:val="ru-RU"/>
        </w:rPr>
      </w:pPr>
      <w:r w:rsidRPr="00E8731C">
        <w:rPr>
          <w:lang w:val="ru-RU"/>
        </w:rPr>
        <w:t>Г. Поддержка и оценивание практики</w:t>
      </w:r>
    </w:p>
    <w:p w:rsidR="008C3830" w:rsidRPr="00E8731C" w:rsidRDefault="008C3830" w:rsidP="008C3830">
      <w:pPr>
        <w:ind w:firstLine="706"/>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1. </w:t>
      </w:r>
      <w:proofErr w:type="spellStart"/>
      <w:r w:rsidRPr="00E8731C">
        <w:rPr>
          <w:rFonts w:asciiTheme="majorBidi" w:hAnsiTheme="majorBidi" w:cstheme="majorBidi"/>
          <w:b/>
          <w:bCs/>
          <w:szCs w:val="24"/>
          <w:lang w:val="ru-RU"/>
        </w:rPr>
        <w:t>Иконопочитание</w:t>
      </w:r>
      <w:proofErr w:type="spellEnd"/>
      <w:r w:rsidRPr="00E8731C">
        <w:rPr>
          <w:rFonts w:asciiTheme="majorBidi" w:hAnsiTheme="majorBidi" w:cstheme="majorBidi"/>
          <w:b/>
          <w:bCs/>
          <w:szCs w:val="24"/>
          <w:lang w:val="ru-RU"/>
        </w:rPr>
        <w:t xml:space="preserve"> – это </w:t>
      </w:r>
      <w:proofErr w:type="gramStart"/>
      <w:r w:rsidRPr="00E8731C">
        <w:rPr>
          <w:rFonts w:asciiTheme="majorBidi" w:hAnsiTheme="majorBidi" w:cstheme="majorBidi"/>
          <w:b/>
          <w:bCs/>
          <w:szCs w:val="24"/>
          <w:lang w:val="ru-RU"/>
        </w:rPr>
        <w:t>не идолопоклонство</w:t>
      </w:r>
      <w:proofErr w:type="gramEnd"/>
      <w:r w:rsidRPr="00E8731C">
        <w:rPr>
          <w:rFonts w:asciiTheme="majorBidi" w:hAnsiTheme="majorBidi" w:cstheme="majorBidi"/>
          <w:b/>
          <w:bCs/>
          <w:szCs w:val="24"/>
          <w:lang w:val="ru-RU"/>
        </w:rPr>
        <w:t xml:space="preserve"> </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Pr>
          <w:rFonts w:asciiTheme="majorBidi" w:hAnsiTheme="majorBidi" w:cstheme="majorBidi"/>
          <w:szCs w:val="24"/>
          <w:lang w:val="ru-RU"/>
        </w:rPr>
        <w:t>Что говорит Православная Ц</w:t>
      </w:r>
      <w:r w:rsidRPr="00E8731C">
        <w:rPr>
          <w:rFonts w:asciiTheme="majorBidi" w:hAnsiTheme="majorBidi" w:cstheme="majorBidi"/>
          <w:szCs w:val="24"/>
          <w:lang w:val="ru-RU"/>
        </w:rPr>
        <w:t xml:space="preserve">ерковь в пользу </w:t>
      </w:r>
      <w:proofErr w:type="spellStart"/>
      <w:r w:rsidRPr="00E8731C">
        <w:rPr>
          <w:rFonts w:asciiTheme="majorBidi" w:hAnsiTheme="majorBidi" w:cstheme="majorBidi"/>
          <w:szCs w:val="24"/>
          <w:lang w:val="ru-RU"/>
        </w:rPr>
        <w:t>иконопочитания</w:t>
      </w:r>
      <w:proofErr w:type="spellEnd"/>
      <w:r w:rsidRPr="00E8731C">
        <w:rPr>
          <w:rFonts w:asciiTheme="majorBidi" w:hAnsiTheme="majorBidi" w:cstheme="majorBidi"/>
          <w:szCs w:val="24"/>
          <w:lang w:val="ru-RU"/>
        </w:rPr>
        <w:t xml:space="preserve">? Отстаивается позиция, что </w:t>
      </w:r>
      <w:proofErr w:type="spellStart"/>
      <w:r w:rsidRPr="00E8731C">
        <w:rPr>
          <w:rFonts w:asciiTheme="majorBidi" w:hAnsiTheme="majorBidi" w:cstheme="majorBidi"/>
          <w:szCs w:val="24"/>
          <w:lang w:val="ru-RU"/>
        </w:rPr>
        <w:t>иконопочитание</w:t>
      </w:r>
      <w:proofErr w:type="spellEnd"/>
      <w:r w:rsidRPr="00E8731C">
        <w:rPr>
          <w:rFonts w:asciiTheme="majorBidi" w:hAnsiTheme="majorBidi" w:cstheme="majorBidi"/>
          <w:szCs w:val="24"/>
          <w:lang w:val="ru-RU"/>
        </w:rPr>
        <w:t xml:space="preserve"> – это </w:t>
      </w:r>
      <w:proofErr w:type="gramStart"/>
      <w:r w:rsidRPr="00E8731C">
        <w:rPr>
          <w:rFonts w:asciiTheme="majorBidi" w:hAnsiTheme="majorBidi" w:cstheme="majorBidi"/>
          <w:szCs w:val="24"/>
          <w:lang w:val="ru-RU"/>
        </w:rPr>
        <w:t>не идолопоклонство</w:t>
      </w:r>
      <w:proofErr w:type="gramEnd"/>
      <w:r w:rsidRPr="00E8731C">
        <w:rPr>
          <w:rFonts w:asciiTheme="majorBidi" w:hAnsiTheme="majorBidi" w:cstheme="majorBidi"/>
          <w:szCs w:val="24"/>
          <w:lang w:val="ru-RU"/>
        </w:rPr>
        <w:t xml:space="preserve">. </w:t>
      </w:r>
      <w:proofErr w:type="spellStart"/>
      <w:r w:rsidRPr="00E8731C">
        <w:rPr>
          <w:rFonts w:asciiTheme="majorBidi" w:hAnsiTheme="majorBidi" w:cstheme="majorBidi"/>
          <w:szCs w:val="24"/>
          <w:lang w:val="ru-RU"/>
        </w:rPr>
        <w:t>Иконопочитание</w:t>
      </w:r>
      <w:proofErr w:type="spellEnd"/>
      <w:r w:rsidRPr="00E8731C">
        <w:rPr>
          <w:rFonts w:asciiTheme="majorBidi" w:hAnsiTheme="majorBidi" w:cstheme="majorBidi"/>
          <w:szCs w:val="24"/>
          <w:lang w:val="ru-RU"/>
        </w:rPr>
        <w:t xml:space="preserve"> состоит не в поклонении образу, а в почтении представляемого им. </w:t>
      </w: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пишет: «Покл</w:t>
      </w:r>
      <w:r>
        <w:rPr>
          <w:rFonts w:asciiTheme="majorBidi" w:hAnsiTheme="majorBidi" w:cstheme="majorBidi"/>
          <w:szCs w:val="24"/>
          <w:lang w:val="ru-RU"/>
        </w:rPr>
        <w:t>оняясь иконе, христиане поклоняю</w:t>
      </w:r>
      <w:r w:rsidRPr="00E8731C">
        <w:rPr>
          <w:rFonts w:asciiTheme="majorBidi" w:hAnsiTheme="majorBidi" w:cstheme="majorBidi"/>
          <w:szCs w:val="24"/>
          <w:lang w:val="ru-RU"/>
        </w:rPr>
        <w:t xml:space="preserve">тся не доске </w:t>
      </w:r>
      <w:r>
        <w:rPr>
          <w:rFonts w:asciiTheme="majorBidi" w:hAnsiTheme="majorBidi" w:cstheme="majorBidi"/>
          <w:szCs w:val="24"/>
          <w:lang w:val="ru-RU"/>
        </w:rPr>
        <w:t>с красками, а тому, кто изображё</w:t>
      </w:r>
      <w:r w:rsidRPr="00E8731C">
        <w:rPr>
          <w:rFonts w:asciiTheme="majorBidi" w:hAnsiTheme="majorBidi" w:cstheme="majorBidi"/>
          <w:szCs w:val="24"/>
          <w:lang w:val="ru-RU"/>
        </w:rPr>
        <w:t>н не ней»</w:t>
      </w:r>
      <w:r w:rsidRPr="00E8731C">
        <w:rPr>
          <w:rStyle w:val="FootnoteReference"/>
          <w:rFonts w:asciiTheme="majorBidi" w:hAnsiTheme="majorBidi" w:cstheme="majorBidi"/>
          <w:szCs w:val="24"/>
        </w:rPr>
        <w:footnoteReference w:id="25"/>
      </w:r>
      <w:r w:rsidRPr="00E8731C">
        <w:rPr>
          <w:rFonts w:asciiTheme="majorBidi" w:hAnsiTheme="majorBidi" w:cstheme="majorBidi"/>
          <w:szCs w:val="24"/>
          <w:lang w:val="ru-RU"/>
        </w:rPr>
        <w:t xml:space="preserve">. Следовательно, считает </w:t>
      </w: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уместно перед иконой «совершать каждение, перед ней класть земные и поясные поклоны», потому что «христианин кланяется не раскрашенной дос</w:t>
      </w:r>
      <w:r>
        <w:rPr>
          <w:rFonts w:asciiTheme="majorBidi" w:hAnsiTheme="majorBidi" w:cstheme="majorBidi"/>
          <w:szCs w:val="24"/>
          <w:lang w:val="ru-RU"/>
        </w:rPr>
        <w:t>ке, но тому, кто на ней изображё</w:t>
      </w:r>
      <w:r w:rsidRPr="00E8731C">
        <w:rPr>
          <w:rFonts w:asciiTheme="majorBidi" w:hAnsiTheme="majorBidi" w:cstheme="majorBidi"/>
          <w:szCs w:val="24"/>
          <w:lang w:val="ru-RU"/>
        </w:rPr>
        <w:t>н»</w:t>
      </w:r>
      <w:r w:rsidRPr="00E8731C">
        <w:rPr>
          <w:rStyle w:val="FootnoteReference"/>
          <w:rFonts w:asciiTheme="majorBidi" w:hAnsiTheme="majorBidi" w:cstheme="majorBidi"/>
          <w:szCs w:val="24"/>
        </w:rPr>
        <w:footnoteReference w:id="26"/>
      </w:r>
      <w:r w:rsidRPr="00E8731C">
        <w:rPr>
          <w:rFonts w:asciiTheme="majorBidi" w:hAnsiTheme="majorBidi" w:cstheme="majorBidi"/>
          <w:szCs w:val="24"/>
          <w:lang w:val="ru-RU"/>
        </w:rPr>
        <w:t>.</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Считается, что такое обращение адекватно не только для икон Христа, но и для икон Марии и святых. В защиту данной позиции </w:t>
      </w: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обращается к </w:t>
      </w:r>
      <w:proofErr w:type="spellStart"/>
      <w:r w:rsidRPr="00E8731C">
        <w:rPr>
          <w:rFonts w:asciiTheme="majorBidi" w:hAnsiTheme="majorBidi" w:cstheme="majorBidi"/>
          <w:szCs w:val="24"/>
          <w:lang w:val="ru-RU"/>
        </w:rPr>
        <w:t>Дамаскину</w:t>
      </w:r>
      <w:proofErr w:type="spellEnd"/>
      <w:r w:rsidRPr="00E8731C">
        <w:rPr>
          <w:rFonts w:asciiTheme="majorBidi" w:hAnsiTheme="majorBidi" w:cstheme="majorBidi"/>
          <w:szCs w:val="24"/>
          <w:lang w:val="ru-RU"/>
        </w:rPr>
        <w:t>, который различал «поклонение», которое можно оказывать Марии, святым и их иконам, и «богослужебное почитание», которое принадлежит только Богу</w:t>
      </w:r>
      <w:r w:rsidRPr="00E8731C">
        <w:rPr>
          <w:rStyle w:val="FootnoteReference"/>
          <w:rFonts w:asciiTheme="majorBidi" w:hAnsiTheme="majorBidi" w:cstheme="majorBidi"/>
          <w:szCs w:val="24"/>
        </w:rPr>
        <w:footnoteReference w:id="27"/>
      </w:r>
      <w:r w:rsidRPr="00E8731C">
        <w:rPr>
          <w:rFonts w:asciiTheme="majorBidi" w:hAnsiTheme="majorBidi" w:cstheme="majorBidi"/>
          <w:szCs w:val="24"/>
          <w:lang w:val="ru-RU"/>
        </w:rPr>
        <w:t xml:space="preserve">. Также, как было указано раньше, используются разные слова для описания этих двух видов поклонения: для Бога – </w:t>
      </w:r>
      <w:r w:rsidRPr="00E8731C">
        <w:rPr>
          <w:rFonts w:asciiTheme="majorBidi" w:hAnsiTheme="majorBidi" w:cstheme="majorBidi"/>
          <w:szCs w:val="24"/>
          <w:lang w:val="el-GR"/>
        </w:rPr>
        <w:t>λατερία</w:t>
      </w:r>
      <w:r w:rsidRPr="00E8731C">
        <w:rPr>
          <w:rFonts w:asciiTheme="majorBidi" w:hAnsiTheme="majorBidi" w:cstheme="majorBidi"/>
          <w:szCs w:val="24"/>
          <w:lang w:val="ru-RU"/>
        </w:rPr>
        <w:t xml:space="preserve"> (</w:t>
      </w:r>
      <w:proofErr w:type="spellStart"/>
      <w:r w:rsidRPr="00E8731C">
        <w:rPr>
          <w:rFonts w:asciiTheme="majorBidi" w:hAnsiTheme="majorBidi" w:cstheme="majorBidi"/>
          <w:i/>
          <w:iCs/>
          <w:szCs w:val="24"/>
          <w:lang w:val="ru-RU"/>
        </w:rPr>
        <w:t>латерия</w:t>
      </w:r>
      <w:proofErr w:type="spellEnd"/>
      <w:r w:rsidRPr="00E8731C">
        <w:rPr>
          <w:rFonts w:asciiTheme="majorBidi" w:hAnsiTheme="majorBidi" w:cstheme="majorBidi"/>
          <w:szCs w:val="24"/>
          <w:lang w:val="ru-RU"/>
        </w:rPr>
        <w:t xml:space="preserve">), для святых – </w:t>
      </w:r>
      <w:r w:rsidRPr="00E8731C">
        <w:rPr>
          <w:rFonts w:asciiTheme="majorBidi" w:hAnsiTheme="majorBidi" w:cstheme="majorBidi"/>
          <w:szCs w:val="24"/>
          <w:lang w:val="el-GR"/>
        </w:rPr>
        <w:t>δουλεία</w:t>
      </w:r>
      <w:r w:rsidRPr="00E8731C">
        <w:rPr>
          <w:rFonts w:asciiTheme="majorBidi" w:hAnsiTheme="majorBidi" w:cstheme="majorBidi"/>
          <w:szCs w:val="24"/>
          <w:lang w:val="ru-RU"/>
        </w:rPr>
        <w:t xml:space="preserve"> (</w:t>
      </w:r>
      <w:proofErr w:type="spellStart"/>
      <w:r w:rsidRPr="00E8731C">
        <w:rPr>
          <w:rFonts w:asciiTheme="majorBidi" w:hAnsiTheme="majorBidi" w:cstheme="majorBidi"/>
          <w:i/>
          <w:iCs/>
          <w:szCs w:val="24"/>
          <w:lang w:val="ru-RU"/>
        </w:rPr>
        <w:t>дулэйа</w:t>
      </w:r>
      <w:proofErr w:type="spellEnd"/>
      <w:r w:rsidRPr="00E8731C">
        <w:rPr>
          <w:rFonts w:asciiTheme="majorBidi" w:hAnsiTheme="majorBidi" w:cstheme="majorBidi"/>
          <w:szCs w:val="24"/>
          <w:lang w:val="ru-RU"/>
        </w:rPr>
        <w:t xml:space="preserve">), а для Марии – </w:t>
      </w:r>
      <w:r w:rsidRPr="00E8731C">
        <w:rPr>
          <w:rFonts w:asciiTheme="majorBidi" w:hAnsiTheme="majorBidi" w:cstheme="majorBidi"/>
          <w:szCs w:val="24"/>
          <w:lang w:val="el-GR"/>
        </w:rPr>
        <w:t>ὐπερδουλεία</w:t>
      </w:r>
      <w:r w:rsidRPr="00E8731C">
        <w:rPr>
          <w:rFonts w:asciiTheme="majorBidi" w:hAnsiTheme="majorBidi" w:cstheme="majorBidi"/>
          <w:i/>
          <w:iCs/>
          <w:szCs w:val="24"/>
          <w:lang w:val="ru-RU"/>
        </w:rPr>
        <w:t xml:space="preserve"> </w:t>
      </w:r>
      <w:r w:rsidRPr="00E8731C">
        <w:rPr>
          <w:rFonts w:asciiTheme="majorBidi" w:hAnsiTheme="majorBidi" w:cstheme="majorBidi"/>
          <w:szCs w:val="24"/>
          <w:lang w:val="ru-RU"/>
        </w:rPr>
        <w:t>(</w:t>
      </w:r>
      <w:proofErr w:type="spellStart"/>
      <w:r w:rsidRPr="00E8731C">
        <w:rPr>
          <w:rFonts w:asciiTheme="majorBidi" w:hAnsiTheme="majorBidi" w:cstheme="majorBidi"/>
          <w:i/>
          <w:iCs/>
          <w:szCs w:val="24"/>
          <w:lang w:val="ru-RU"/>
        </w:rPr>
        <w:t>хупердулей</w:t>
      </w:r>
      <w:proofErr w:type="spellEnd"/>
      <w:r w:rsidRPr="00E8731C">
        <w:rPr>
          <w:rFonts w:asciiTheme="majorBidi" w:hAnsiTheme="majorBidi" w:cstheme="majorBidi"/>
          <w:i/>
          <w:iCs/>
          <w:szCs w:val="24"/>
        </w:rPr>
        <w:t>a</w:t>
      </w:r>
      <w:r w:rsidRPr="00E8731C">
        <w:rPr>
          <w:rFonts w:asciiTheme="majorBidi" w:hAnsiTheme="majorBidi" w:cstheme="majorBidi"/>
          <w:szCs w:val="24"/>
          <w:lang w:val="ru-RU"/>
        </w:rPr>
        <w:t xml:space="preserve">). Также подходит к Марии и святым слово </w:t>
      </w:r>
      <w:r w:rsidRPr="00E8731C">
        <w:rPr>
          <w:rFonts w:asciiTheme="majorBidi" w:hAnsiTheme="majorBidi" w:cstheme="majorBidi"/>
          <w:szCs w:val="24"/>
          <w:lang w:val="el-GR"/>
        </w:rPr>
        <w:t>προσκυνήσις</w:t>
      </w:r>
      <w:r w:rsidRPr="00E8731C">
        <w:rPr>
          <w:rFonts w:asciiTheme="majorBidi" w:hAnsiTheme="majorBidi" w:cstheme="majorBidi"/>
          <w:szCs w:val="24"/>
          <w:lang w:val="ru-RU"/>
        </w:rPr>
        <w:t xml:space="preserve"> (</w:t>
      </w:r>
      <w:proofErr w:type="spellStart"/>
      <w:r w:rsidRPr="00E8731C">
        <w:rPr>
          <w:rFonts w:asciiTheme="majorBidi" w:hAnsiTheme="majorBidi" w:cstheme="majorBidi"/>
          <w:i/>
          <w:iCs/>
          <w:szCs w:val="24"/>
          <w:lang w:val="ru-RU"/>
        </w:rPr>
        <w:t>проскунэсис</w:t>
      </w:r>
      <w:proofErr w:type="spellEnd"/>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Однако, как было показано раньше, такое употребление этих слов не соответствует их библейскому употреблению. Дело в том, что слово </w:t>
      </w:r>
      <w:r w:rsidRPr="00E8731C">
        <w:rPr>
          <w:rFonts w:asciiTheme="majorBidi" w:hAnsiTheme="majorBidi" w:cstheme="majorBidi"/>
          <w:szCs w:val="24"/>
        </w:rPr>
        <w:t>π</w:t>
      </w:r>
      <w:proofErr w:type="spellStart"/>
      <w:r w:rsidRPr="00E8731C">
        <w:rPr>
          <w:rFonts w:asciiTheme="majorBidi" w:hAnsiTheme="majorBidi" w:cstheme="majorBidi"/>
          <w:szCs w:val="24"/>
        </w:rPr>
        <w:t>ροσκυν</w:t>
      </w:r>
      <w:proofErr w:type="spellEnd"/>
      <w:r w:rsidRPr="00E8731C">
        <w:rPr>
          <w:rFonts w:asciiTheme="majorBidi" w:hAnsiTheme="majorBidi" w:cstheme="majorBidi"/>
          <w:szCs w:val="24"/>
          <w:lang w:val="el-GR"/>
        </w:rPr>
        <w:t>ήσις</w:t>
      </w:r>
      <w:r w:rsidRPr="00E8731C">
        <w:rPr>
          <w:rFonts w:asciiTheme="majorBidi" w:hAnsiTheme="majorBidi" w:cstheme="majorBidi"/>
          <w:szCs w:val="24"/>
          <w:lang w:val="ru-RU"/>
        </w:rPr>
        <w:t xml:space="preserve"> (</w:t>
      </w:r>
      <w:proofErr w:type="spellStart"/>
      <w:r w:rsidRPr="00E8731C">
        <w:rPr>
          <w:rFonts w:asciiTheme="majorBidi" w:hAnsiTheme="majorBidi" w:cstheme="majorBidi"/>
          <w:i/>
          <w:iCs/>
          <w:szCs w:val="24"/>
          <w:lang w:val="ru-RU"/>
        </w:rPr>
        <w:t>проскунэсис</w:t>
      </w:r>
      <w:proofErr w:type="spellEnd"/>
      <w:r w:rsidRPr="00E8731C">
        <w:rPr>
          <w:rFonts w:asciiTheme="majorBidi" w:hAnsiTheme="majorBidi" w:cstheme="majorBidi"/>
          <w:szCs w:val="24"/>
          <w:lang w:val="ru-RU"/>
        </w:rPr>
        <w:t xml:space="preserve">) в своей глагольной форме употребляется и по отношению к поклонению Богу (напр. Мф. 4:10; Ин. 4:22; </w:t>
      </w:r>
      <w:proofErr w:type="spellStart"/>
      <w:r w:rsidRPr="00E8731C">
        <w:rPr>
          <w:rFonts w:asciiTheme="majorBidi" w:hAnsiTheme="majorBidi" w:cstheme="majorBidi"/>
          <w:szCs w:val="24"/>
          <w:lang w:val="ru-RU"/>
        </w:rPr>
        <w:t>Откр</w:t>
      </w:r>
      <w:proofErr w:type="spellEnd"/>
      <w:r w:rsidRPr="00E8731C">
        <w:rPr>
          <w:rFonts w:asciiTheme="majorBidi" w:hAnsiTheme="majorBidi" w:cstheme="majorBidi"/>
          <w:szCs w:val="24"/>
          <w:lang w:val="ru-RU"/>
        </w:rPr>
        <w:t>. 14:7)</w:t>
      </w:r>
      <w:r w:rsidRPr="00E8731C">
        <w:rPr>
          <w:rStyle w:val="FootnoteReference"/>
          <w:rFonts w:asciiTheme="majorBidi" w:hAnsiTheme="majorBidi" w:cstheme="majorBidi"/>
          <w:szCs w:val="24"/>
        </w:rPr>
        <w:footnoteReference w:id="28"/>
      </w:r>
      <w:r w:rsidRPr="00E8731C">
        <w:rPr>
          <w:rFonts w:asciiTheme="majorBidi" w:hAnsiTheme="majorBidi" w:cstheme="majorBidi"/>
          <w:szCs w:val="24"/>
          <w:lang w:val="ru-RU"/>
        </w:rPr>
        <w:t>. В действительности же ангел отказался от Иоанна принят</w:t>
      </w:r>
      <w:r>
        <w:rPr>
          <w:rFonts w:asciiTheme="majorBidi" w:hAnsiTheme="majorBidi" w:cstheme="majorBidi"/>
          <w:szCs w:val="24"/>
          <w:lang w:val="ru-RU"/>
        </w:rPr>
        <w:t>ь</w:t>
      </w:r>
      <w:r w:rsidRPr="00E8731C">
        <w:rPr>
          <w:rFonts w:asciiTheme="majorBidi" w:hAnsiTheme="majorBidi" w:cstheme="majorBidi"/>
          <w:szCs w:val="24"/>
          <w:lang w:val="ru-RU"/>
        </w:rPr>
        <w:t xml:space="preserve"> </w:t>
      </w:r>
      <w:r w:rsidRPr="00E8731C">
        <w:rPr>
          <w:rFonts w:asciiTheme="majorBidi" w:hAnsiTheme="majorBidi" w:cstheme="majorBidi"/>
          <w:szCs w:val="24"/>
        </w:rPr>
        <w:t>π</w:t>
      </w:r>
      <w:proofErr w:type="spellStart"/>
      <w:r w:rsidRPr="00E8731C">
        <w:rPr>
          <w:rFonts w:asciiTheme="majorBidi" w:hAnsiTheme="majorBidi" w:cstheme="majorBidi"/>
          <w:szCs w:val="24"/>
        </w:rPr>
        <w:t>ροσκυν</w:t>
      </w:r>
      <w:proofErr w:type="spellEnd"/>
      <w:r w:rsidRPr="00E8731C">
        <w:rPr>
          <w:rFonts w:asciiTheme="majorBidi" w:hAnsiTheme="majorBidi" w:cstheme="majorBidi"/>
          <w:szCs w:val="24"/>
          <w:lang w:val="el-GR"/>
        </w:rPr>
        <w:t>ήσις</w:t>
      </w:r>
      <w:r w:rsidRPr="00E8731C">
        <w:rPr>
          <w:rFonts w:asciiTheme="majorBidi" w:hAnsiTheme="majorBidi" w:cstheme="majorBidi"/>
          <w:szCs w:val="24"/>
          <w:lang w:val="ru-RU"/>
        </w:rPr>
        <w:t xml:space="preserve"> (</w:t>
      </w:r>
      <w:proofErr w:type="spellStart"/>
      <w:r w:rsidRPr="00E8731C">
        <w:rPr>
          <w:rFonts w:asciiTheme="majorBidi" w:hAnsiTheme="majorBidi" w:cstheme="majorBidi"/>
          <w:i/>
          <w:iCs/>
          <w:szCs w:val="24"/>
          <w:lang w:val="ru-RU"/>
        </w:rPr>
        <w:t>проскунэсис</w:t>
      </w:r>
      <w:proofErr w:type="spellEnd"/>
      <w:r w:rsidRPr="00E8731C">
        <w:rPr>
          <w:rFonts w:asciiTheme="majorBidi" w:hAnsiTheme="majorBidi" w:cstheme="majorBidi"/>
          <w:szCs w:val="24"/>
          <w:lang w:val="ru-RU"/>
        </w:rPr>
        <w:t>) по отношению к себе (</w:t>
      </w:r>
      <w:proofErr w:type="spellStart"/>
      <w:r w:rsidRPr="00E8731C">
        <w:rPr>
          <w:rFonts w:asciiTheme="majorBidi" w:hAnsiTheme="majorBidi" w:cstheme="majorBidi"/>
          <w:szCs w:val="24"/>
          <w:lang w:val="ru-RU"/>
        </w:rPr>
        <w:t>Откр</w:t>
      </w:r>
      <w:proofErr w:type="spellEnd"/>
      <w:r w:rsidRPr="00E8731C">
        <w:rPr>
          <w:rFonts w:asciiTheme="majorBidi" w:hAnsiTheme="majorBidi" w:cstheme="majorBidi"/>
          <w:szCs w:val="24"/>
          <w:lang w:val="ru-RU"/>
        </w:rPr>
        <w:t xml:space="preserve">. 19:10; 22:8-9), а сказал </w:t>
      </w:r>
      <w:proofErr w:type="spellStart"/>
      <w:r w:rsidRPr="00E8731C">
        <w:rPr>
          <w:rFonts w:asciiTheme="majorBidi" w:hAnsiTheme="majorBidi" w:cstheme="majorBidi"/>
          <w:szCs w:val="24"/>
        </w:rPr>
        <w:t>τῷ</w:t>
      </w:r>
      <w:proofErr w:type="spellEnd"/>
      <w:r w:rsidRPr="00E8731C">
        <w:rPr>
          <w:rFonts w:asciiTheme="majorBidi" w:hAnsiTheme="majorBidi" w:cstheme="majorBidi"/>
          <w:szCs w:val="24"/>
          <w:lang w:val="ru-RU"/>
        </w:rPr>
        <w:t xml:space="preserve"> </w:t>
      </w:r>
      <w:proofErr w:type="spellStart"/>
      <w:r w:rsidRPr="00E8731C">
        <w:rPr>
          <w:rFonts w:asciiTheme="majorBidi" w:hAnsiTheme="majorBidi" w:cstheme="majorBidi"/>
          <w:szCs w:val="24"/>
        </w:rPr>
        <w:t>θεῷ</w:t>
      </w:r>
      <w:proofErr w:type="spellEnd"/>
      <w:r w:rsidRPr="00E8731C">
        <w:rPr>
          <w:rFonts w:asciiTheme="majorBidi" w:hAnsiTheme="majorBidi" w:cstheme="majorBidi"/>
          <w:szCs w:val="24"/>
          <w:lang w:val="ru-RU"/>
        </w:rPr>
        <w:t xml:space="preserve"> </w:t>
      </w:r>
      <w:r w:rsidRPr="00E8731C">
        <w:rPr>
          <w:rFonts w:asciiTheme="majorBidi" w:hAnsiTheme="majorBidi" w:cstheme="majorBidi"/>
          <w:szCs w:val="24"/>
        </w:rPr>
        <w:t>π</w:t>
      </w:r>
      <w:proofErr w:type="spellStart"/>
      <w:r w:rsidRPr="00E8731C">
        <w:rPr>
          <w:rFonts w:asciiTheme="majorBidi" w:hAnsiTheme="majorBidi" w:cstheme="majorBidi"/>
          <w:szCs w:val="24"/>
        </w:rPr>
        <w:t>ροσκύνησον</w:t>
      </w:r>
      <w:proofErr w:type="spellEnd"/>
      <w:r w:rsidRPr="00E8731C">
        <w:rPr>
          <w:rFonts w:asciiTheme="majorBidi" w:hAnsiTheme="majorBidi" w:cstheme="majorBidi"/>
          <w:szCs w:val="24"/>
          <w:lang w:val="ru-RU"/>
        </w:rPr>
        <w:t xml:space="preserve"> («Богу поклонись»). В дополнение к этому, слово </w:t>
      </w:r>
      <w:r w:rsidRPr="00E8731C">
        <w:rPr>
          <w:rFonts w:asciiTheme="majorBidi" w:hAnsiTheme="majorBidi" w:cstheme="majorBidi"/>
          <w:szCs w:val="24"/>
          <w:lang w:val="el-GR"/>
        </w:rPr>
        <w:t>δουλεία</w:t>
      </w:r>
      <w:r w:rsidRPr="00E8731C">
        <w:rPr>
          <w:rFonts w:asciiTheme="majorBidi" w:hAnsiTheme="majorBidi" w:cstheme="majorBidi"/>
          <w:szCs w:val="24"/>
          <w:lang w:val="ru-RU"/>
        </w:rPr>
        <w:t xml:space="preserve"> (</w:t>
      </w:r>
      <w:proofErr w:type="spellStart"/>
      <w:r w:rsidRPr="00E8731C">
        <w:rPr>
          <w:rFonts w:asciiTheme="majorBidi" w:hAnsiTheme="majorBidi" w:cstheme="majorBidi"/>
          <w:i/>
          <w:iCs/>
          <w:szCs w:val="24"/>
          <w:lang w:val="ru-RU"/>
        </w:rPr>
        <w:t>дулэя</w:t>
      </w:r>
      <w:proofErr w:type="spellEnd"/>
      <w:r w:rsidRPr="00E8731C">
        <w:rPr>
          <w:rFonts w:asciiTheme="majorBidi" w:hAnsiTheme="majorBidi" w:cstheme="majorBidi"/>
          <w:szCs w:val="24"/>
          <w:lang w:val="ru-RU"/>
        </w:rPr>
        <w:t xml:space="preserve">) в своей глагольной форме также употребляется для служения Богу (Мф. 4:10; </w:t>
      </w:r>
      <w:proofErr w:type="spellStart"/>
      <w:r w:rsidRPr="00E8731C">
        <w:rPr>
          <w:rFonts w:asciiTheme="majorBidi" w:hAnsiTheme="majorBidi" w:cstheme="majorBidi"/>
          <w:szCs w:val="24"/>
          <w:lang w:val="ru-RU"/>
        </w:rPr>
        <w:t>Деян</w:t>
      </w:r>
      <w:proofErr w:type="spellEnd"/>
      <w:r w:rsidRPr="00E8731C">
        <w:rPr>
          <w:rFonts w:asciiTheme="majorBidi" w:hAnsiTheme="majorBidi" w:cstheme="majorBidi"/>
          <w:szCs w:val="24"/>
          <w:lang w:val="ru-RU"/>
        </w:rPr>
        <w:t xml:space="preserve">. 20:19; Рим. 12:11; Кол. 3:24).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Также </w:t>
      </w:r>
      <w:r>
        <w:rPr>
          <w:rFonts w:asciiTheme="majorBidi" w:hAnsiTheme="majorBidi" w:cstheme="majorBidi"/>
          <w:szCs w:val="24"/>
          <w:lang w:val="ru-RU"/>
        </w:rPr>
        <w:t>примем к сведению, что Пё</w:t>
      </w:r>
      <w:r w:rsidRPr="00E8731C">
        <w:rPr>
          <w:rFonts w:asciiTheme="majorBidi" w:hAnsiTheme="majorBidi" w:cstheme="majorBidi"/>
          <w:szCs w:val="24"/>
          <w:lang w:val="ru-RU"/>
        </w:rPr>
        <w:t xml:space="preserve">тр отказался принять </w:t>
      </w:r>
      <w:r w:rsidRPr="00E8731C">
        <w:rPr>
          <w:rFonts w:asciiTheme="majorBidi" w:hAnsiTheme="majorBidi" w:cstheme="majorBidi"/>
          <w:szCs w:val="24"/>
        </w:rPr>
        <w:t>π</w:t>
      </w:r>
      <w:proofErr w:type="spellStart"/>
      <w:r w:rsidRPr="00E8731C">
        <w:rPr>
          <w:rFonts w:asciiTheme="majorBidi" w:hAnsiTheme="majorBidi" w:cstheme="majorBidi"/>
          <w:szCs w:val="24"/>
        </w:rPr>
        <w:t>ροσκυν</w:t>
      </w:r>
      <w:proofErr w:type="spellEnd"/>
      <w:r w:rsidRPr="00E8731C">
        <w:rPr>
          <w:rFonts w:asciiTheme="majorBidi" w:hAnsiTheme="majorBidi" w:cstheme="majorBidi"/>
          <w:szCs w:val="24"/>
          <w:lang w:val="el-GR"/>
        </w:rPr>
        <w:t>ήσις</w:t>
      </w:r>
      <w:r w:rsidRPr="00E8731C">
        <w:rPr>
          <w:rFonts w:asciiTheme="majorBidi" w:hAnsiTheme="majorBidi" w:cstheme="majorBidi"/>
          <w:szCs w:val="24"/>
          <w:lang w:val="ru-RU"/>
        </w:rPr>
        <w:t xml:space="preserve"> (</w:t>
      </w:r>
      <w:proofErr w:type="spellStart"/>
      <w:r w:rsidRPr="00E8731C">
        <w:rPr>
          <w:rFonts w:asciiTheme="majorBidi" w:hAnsiTheme="majorBidi" w:cstheme="majorBidi"/>
          <w:i/>
          <w:iCs/>
          <w:szCs w:val="24"/>
          <w:lang w:val="ru-RU"/>
        </w:rPr>
        <w:t>проскунэсис</w:t>
      </w:r>
      <w:proofErr w:type="spellEnd"/>
      <w:r w:rsidRPr="00E8731C">
        <w:rPr>
          <w:rFonts w:asciiTheme="majorBidi" w:hAnsiTheme="majorBidi" w:cstheme="majorBidi"/>
          <w:szCs w:val="24"/>
          <w:lang w:val="ru-RU"/>
        </w:rPr>
        <w:t xml:space="preserve">) от </w:t>
      </w:r>
      <w:proofErr w:type="spellStart"/>
      <w:r w:rsidRPr="00E8731C">
        <w:rPr>
          <w:rFonts w:asciiTheme="majorBidi" w:hAnsiTheme="majorBidi" w:cstheme="majorBidi"/>
          <w:szCs w:val="24"/>
          <w:lang w:val="ru-RU"/>
        </w:rPr>
        <w:t>Корнилия</w:t>
      </w:r>
      <w:proofErr w:type="spellEnd"/>
      <w:r>
        <w:rPr>
          <w:rFonts w:asciiTheme="majorBidi" w:hAnsiTheme="majorBidi" w:cstheme="majorBidi"/>
          <w:szCs w:val="24"/>
          <w:lang w:val="ru-RU"/>
        </w:rPr>
        <w:t xml:space="preserve"> (</w:t>
      </w:r>
      <w:proofErr w:type="spellStart"/>
      <w:r>
        <w:rPr>
          <w:rFonts w:asciiTheme="majorBidi" w:hAnsiTheme="majorBidi" w:cstheme="majorBidi"/>
          <w:szCs w:val="24"/>
          <w:lang w:val="ru-RU"/>
        </w:rPr>
        <w:t>Деян</w:t>
      </w:r>
      <w:proofErr w:type="spellEnd"/>
      <w:r>
        <w:rPr>
          <w:rFonts w:asciiTheme="majorBidi" w:hAnsiTheme="majorBidi" w:cstheme="majorBidi"/>
          <w:szCs w:val="24"/>
          <w:lang w:val="ru-RU"/>
        </w:rPr>
        <w:t xml:space="preserve">. 10:25-26). </w:t>
      </w:r>
      <w:proofErr w:type="spellStart"/>
      <w:r>
        <w:rPr>
          <w:rFonts w:asciiTheme="majorBidi" w:hAnsiTheme="majorBidi" w:cstheme="majorBidi"/>
          <w:szCs w:val="24"/>
          <w:lang w:val="ru-RU"/>
        </w:rPr>
        <w:t>Билобрам</w:t>
      </w:r>
      <w:proofErr w:type="spellEnd"/>
      <w:r>
        <w:rPr>
          <w:rFonts w:asciiTheme="majorBidi" w:hAnsiTheme="majorBidi" w:cstheme="majorBidi"/>
          <w:szCs w:val="24"/>
          <w:lang w:val="ru-RU"/>
        </w:rPr>
        <w:t xml:space="preserve"> справедлив</w:t>
      </w:r>
      <w:r w:rsidRPr="00E8731C">
        <w:rPr>
          <w:rFonts w:asciiTheme="majorBidi" w:hAnsiTheme="majorBidi" w:cstheme="majorBidi"/>
          <w:szCs w:val="24"/>
          <w:lang w:val="ru-RU"/>
        </w:rPr>
        <w:t>о</w:t>
      </w:r>
      <w:r>
        <w:rPr>
          <w:rFonts w:asciiTheme="majorBidi" w:hAnsiTheme="majorBidi" w:cstheme="majorBidi"/>
          <w:szCs w:val="24"/>
          <w:lang w:val="ru-RU"/>
        </w:rPr>
        <w:t xml:space="preserve"> комментирует: «Очевидно, что Пё</w:t>
      </w:r>
      <w:r w:rsidRPr="00E8731C">
        <w:rPr>
          <w:rFonts w:asciiTheme="majorBidi" w:hAnsiTheme="majorBidi" w:cstheme="majorBidi"/>
          <w:szCs w:val="24"/>
          <w:lang w:val="ru-RU"/>
        </w:rPr>
        <w:t xml:space="preserve">тр отверг бы поклонение и иконе с его изображением, и это является логическим </w:t>
      </w:r>
      <w:r w:rsidRPr="00E8731C">
        <w:rPr>
          <w:rFonts w:asciiTheme="majorBidi" w:hAnsiTheme="majorBidi" w:cstheme="majorBidi"/>
          <w:szCs w:val="24"/>
          <w:lang w:val="ru-RU"/>
        </w:rPr>
        <w:lastRenderedPageBreak/>
        <w:t>умозаключением, потому что поклонение иконе направлено на первообраз, то есть на самого Петра»</w:t>
      </w:r>
      <w:r w:rsidRPr="00E8731C">
        <w:rPr>
          <w:rStyle w:val="FootnoteReference"/>
          <w:rFonts w:asciiTheme="majorBidi" w:hAnsiTheme="majorBidi" w:cstheme="majorBidi"/>
          <w:szCs w:val="24"/>
        </w:rPr>
        <w:footnoteReference w:id="29"/>
      </w:r>
      <w:r w:rsidRPr="00E8731C">
        <w:rPr>
          <w:rFonts w:asciiTheme="majorBidi" w:hAnsiTheme="majorBidi" w:cstheme="majorBidi"/>
          <w:szCs w:val="24"/>
          <w:lang w:val="ru-RU"/>
        </w:rPr>
        <w:t>.</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Далее, недостаточно просто различать поклонение Богу и святым употреблением специальных слов. В уме большинства поклонников такое различение несущественно. Высказанное в адрес Марии применяется и </w:t>
      </w:r>
      <w:r>
        <w:rPr>
          <w:rFonts w:asciiTheme="majorBidi" w:hAnsiTheme="majorBidi" w:cstheme="majorBidi"/>
          <w:szCs w:val="24"/>
          <w:lang w:val="ru-RU"/>
        </w:rPr>
        <w:t>здесь</w:t>
      </w:r>
      <w:r w:rsidRPr="00E8731C">
        <w:rPr>
          <w:rFonts w:asciiTheme="majorBidi" w:hAnsiTheme="majorBidi" w:cstheme="majorBidi"/>
          <w:szCs w:val="24"/>
          <w:lang w:val="ru-RU"/>
        </w:rPr>
        <w:t>: «Сильное прославление и почитание Марии словами и практикой подн</w:t>
      </w:r>
      <w:r>
        <w:rPr>
          <w:rFonts w:asciiTheme="majorBidi" w:hAnsiTheme="majorBidi" w:cstheme="majorBidi"/>
          <w:szCs w:val="24"/>
          <w:lang w:val="ru-RU"/>
        </w:rPr>
        <w:t>имает вопрос о том, всегда ли чё</w:t>
      </w:r>
      <w:r w:rsidRPr="00E8731C">
        <w:rPr>
          <w:rFonts w:asciiTheme="majorBidi" w:hAnsiTheme="majorBidi" w:cstheme="majorBidi"/>
          <w:szCs w:val="24"/>
          <w:lang w:val="ru-RU"/>
        </w:rPr>
        <w:t>ткое различие существует в умах простых прихожан?»</w:t>
      </w:r>
      <w:r w:rsidRPr="00E8731C">
        <w:rPr>
          <w:rStyle w:val="FootnoteReference"/>
          <w:rFonts w:asciiTheme="majorBidi" w:hAnsiTheme="majorBidi" w:cstheme="majorBidi"/>
          <w:szCs w:val="24"/>
        </w:rPr>
        <w:footnoteReference w:id="30"/>
      </w:r>
      <w:r w:rsidRPr="00E8731C">
        <w:rPr>
          <w:rFonts w:asciiTheme="majorBidi" w:hAnsiTheme="majorBidi" w:cstheme="majorBidi"/>
          <w:szCs w:val="24"/>
          <w:lang w:val="ru-RU"/>
        </w:rPr>
        <w:t>. Беспокоит и другое, что «более передовые верующие могли бы провести надлежащее различие между образом и божественным объектом, но простые верующие не могли»</w:t>
      </w:r>
      <w:r w:rsidRPr="00E8731C">
        <w:rPr>
          <w:rStyle w:val="FootnoteReference"/>
          <w:rFonts w:asciiTheme="majorBidi" w:hAnsiTheme="majorBidi" w:cstheme="majorBidi"/>
          <w:szCs w:val="24"/>
        </w:rPr>
        <w:footnoteReference w:id="31"/>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Также важно учесть, что в Ветхом Завете запрещается поклонение изображениям Бога: «Не делай себе кумира и никакого изображения того, что на небе вверху, и что на земле внизу, и что в воде ниже земли; не поклоняйся им и не служи им, ибо Я Господь, Бог твой, Бог ревнитель» (Исх. 20:4-5). Это уточняется в</w:t>
      </w:r>
      <w:r>
        <w:rPr>
          <w:rFonts w:asciiTheme="majorBidi" w:hAnsiTheme="majorBidi" w:cstheme="majorBidi"/>
          <w:szCs w:val="24"/>
          <w:lang w:val="ru-RU"/>
        </w:rPr>
        <w:t>о</w:t>
      </w:r>
      <w:r w:rsidRPr="00E8731C">
        <w:rPr>
          <w:rFonts w:asciiTheme="majorBidi" w:hAnsiTheme="majorBidi" w:cstheme="majorBidi"/>
          <w:szCs w:val="24"/>
          <w:lang w:val="ru-RU"/>
        </w:rPr>
        <w:t xml:space="preserve"> Втор. 4:15-19:</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Pr>
          <w:rFonts w:asciiTheme="majorBidi" w:hAnsiTheme="majorBidi" w:cstheme="majorBidi"/>
          <w:szCs w:val="24"/>
          <w:lang w:val="ru-RU"/>
        </w:rPr>
        <w:t>«Твё</w:t>
      </w:r>
      <w:r w:rsidRPr="00E8731C">
        <w:rPr>
          <w:rFonts w:asciiTheme="majorBidi" w:hAnsiTheme="majorBidi" w:cstheme="majorBidi"/>
          <w:szCs w:val="24"/>
          <w:lang w:val="ru-RU"/>
        </w:rPr>
        <w:t>рдо держите в душах ваших, что вы не видели никакого образа в тот день, когда говорил к вам Господь на Хориве из среды огня, дабы вы не развратились и не сделали себе изваяний, изображений какого-либо кумира, представляющих мужчину или женщину, изображения какого-либо скота, который на земле, изображения какой-либо птицы крылатой, которая летает под небесами, изображения какого-либо [гада], ползающего по земле, изображения какой-либо рыбы, которая в водах ниже земли; и дабы ты, взглянув на небо и увид</w:t>
      </w:r>
      <w:r>
        <w:rPr>
          <w:rFonts w:asciiTheme="majorBidi" w:hAnsiTheme="majorBidi" w:cstheme="majorBidi"/>
          <w:szCs w:val="24"/>
          <w:lang w:val="ru-RU"/>
        </w:rPr>
        <w:t>ев солнце, луну и звезды [и] всё</w:t>
      </w:r>
      <w:r w:rsidRPr="00E8731C">
        <w:rPr>
          <w:rFonts w:asciiTheme="majorBidi" w:hAnsiTheme="majorBidi" w:cstheme="majorBidi"/>
          <w:szCs w:val="24"/>
          <w:lang w:val="ru-RU"/>
        </w:rPr>
        <w:t xml:space="preserve"> воинство небесное, не прельстился и не поклонился им и не служил им, так как Господь, Бог твой, уделил их всем народам под всем небом».</w:t>
      </w:r>
    </w:p>
    <w:p w:rsidR="008C3830" w:rsidRPr="00E8731C" w:rsidRDefault="008C3830" w:rsidP="008C3830">
      <w:pPr>
        <w:ind w:left="720"/>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proofErr w:type="spellStart"/>
      <w:r w:rsidRPr="00E8731C">
        <w:rPr>
          <w:rFonts w:asciiTheme="majorBidi" w:hAnsiTheme="majorBidi" w:cstheme="majorBidi"/>
          <w:szCs w:val="24"/>
          <w:lang w:val="ru-RU"/>
        </w:rPr>
        <w:t>Иконопочитатели</w:t>
      </w:r>
      <w:proofErr w:type="spellEnd"/>
      <w:r w:rsidRPr="00E8731C">
        <w:rPr>
          <w:rFonts w:asciiTheme="majorBidi" w:hAnsiTheme="majorBidi" w:cstheme="majorBidi"/>
          <w:szCs w:val="24"/>
          <w:lang w:val="ru-RU"/>
        </w:rPr>
        <w:t xml:space="preserve"> отвечают, что запрет в Исх. 20:3-4 касается поклонения не истинному Бога, а языческим богам</w:t>
      </w:r>
      <w:r w:rsidRPr="00E8731C">
        <w:rPr>
          <w:rStyle w:val="FootnoteReference"/>
          <w:rFonts w:asciiTheme="majorBidi" w:hAnsiTheme="majorBidi" w:cstheme="majorBidi"/>
          <w:szCs w:val="24"/>
        </w:rPr>
        <w:footnoteReference w:id="32"/>
      </w:r>
      <w:r w:rsidRPr="00E8731C">
        <w:rPr>
          <w:rFonts w:asciiTheme="majorBidi" w:hAnsiTheme="majorBidi" w:cstheme="majorBidi"/>
          <w:szCs w:val="24"/>
          <w:lang w:val="ru-RU"/>
        </w:rPr>
        <w:t>. Но важно отметить, что в случае творения</w:t>
      </w:r>
      <w:r>
        <w:rPr>
          <w:rFonts w:asciiTheme="majorBidi" w:hAnsiTheme="majorBidi" w:cstheme="majorBidi"/>
          <w:szCs w:val="24"/>
          <w:lang w:val="ru-RU"/>
        </w:rPr>
        <w:t xml:space="preserve"> золотого тельца, Аарон не привё</w:t>
      </w:r>
      <w:r w:rsidRPr="00E8731C">
        <w:rPr>
          <w:rFonts w:asciiTheme="majorBidi" w:hAnsiTheme="majorBidi" w:cstheme="majorBidi"/>
          <w:szCs w:val="24"/>
          <w:lang w:val="ru-RU"/>
        </w:rPr>
        <w:t>л Израиль к поклонению языческим богам, а сказал: «Вот бог твой, Израиль, который вывел тебя из земли Еги</w:t>
      </w:r>
      <w:r>
        <w:rPr>
          <w:rFonts w:asciiTheme="majorBidi" w:hAnsiTheme="majorBidi" w:cstheme="majorBidi"/>
          <w:szCs w:val="24"/>
          <w:lang w:val="ru-RU"/>
        </w:rPr>
        <w:t>петской!» (Исх. 32:4). Он не ввё</w:t>
      </w:r>
      <w:r w:rsidRPr="00E8731C">
        <w:rPr>
          <w:rFonts w:asciiTheme="majorBidi" w:hAnsiTheme="majorBidi" w:cstheme="majorBidi"/>
          <w:szCs w:val="24"/>
          <w:lang w:val="ru-RU"/>
        </w:rPr>
        <w:t xml:space="preserve">л практику поклонения новому богу, а пытался отобразить Бога Израиля в видимой форме, т.е. сделать «икону» Бога Израиля. Также важно учесть, что в </w:t>
      </w:r>
      <w:r>
        <w:rPr>
          <w:rFonts w:asciiTheme="majorBidi" w:hAnsiTheme="majorBidi" w:cstheme="majorBidi"/>
          <w:szCs w:val="24"/>
          <w:lang w:val="ru-RU"/>
        </w:rPr>
        <w:t>приведённой</w:t>
      </w:r>
      <w:r w:rsidRPr="00E8731C">
        <w:rPr>
          <w:rFonts w:asciiTheme="majorBidi" w:hAnsiTheme="majorBidi" w:cstheme="majorBidi"/>
          <w:szCs w:val="24"/>
          <w:lang w:val="ru-RU"/>
        </w:rPr>
        <w:t xml:space="preserve"> выше цитате Бог напоминает Израилю, что «вы не видели никакого образа в тот день, когда говорил к вам Господь на Хориве». Поэтому последующий запрет об изображениях касается не языческих богов, а Бога Израиля. </w:t>
      </w:r>
    </w:p>
    <w:p w:rsidR="008C3830" w:rsidRPr="00E8731C" w:rsidRDefault="008C3830" w:rsidP="008C3830">
      <w:pPr>
        <w:ind w:firstLine="450"/>
        <w:rPr>
          <w:rFonts w:asciiTheme="majorBidi" w:hAnsiTheme="majorBidi" w:cstheme="majorBidi"/>
          <w:szCs w:val="24"/>
          <w:lang w:val="ru-RU"/>
        </w:rPr>
      </w:pP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выдвигает более передовую позицию, что нельзя изображать иконой </w:t>
      </w:r>
      <w:r w:rsidRPr="00E8731C">
        <w:rPr>
          <w:rFonts w:asciiTheme="majorBidi" w:hAnsiTheme="majorBidi" w:cstheme="majorBidi"/>
          <w:i/>
          <w:iCs/>
          <w:szCs w:val="24"/>
          <w:lang w:val="ru-RU"/>
        </w:rPr>
        <w:t>невидимого</w:t>
      </w:r>
      <w:r w:rsidRPr="00E8731C">
        <w:rPr>
          <w:rFonts w:asciiTheme="majorBidi" w:hAnsiTheme="majorBidi" w:cstheme="majorBidi"/>
          <w:szCs w:val="24"/>
          <w:lang w:val="ru-RU"/>
        </w:rPr>
        <w:t xml:space="preserve"> Бога, а ико</w:t>
      </w:r>
      <w:r>
        <w:rPr>
          <w:rFonts w:asciiTheme="majorBidi" w:hAnsiTheme="majorBidi" w:cstheme="majorBidi"/>
          <w:szCs w:val="24"/>
          <w:lang w:val="ru-RU"/>
        </w:rPr>
        <w:t>ны могут изображать лишь воплощё</w:t>
      </w:r>
      <w:r w:rsidRPr="00E8731C">
        <w:rPr>
          <w:rFonts w:asciiTheme="majorBidi" w:hAnsiTheme="majorBidi" w:cstheme="majorBidi"/>
          <w:szCs w:val="24"/>
          <w:lang w:val="ru-RU"/>
        </w:rPr>
        <w:t>нного Бога и служащих Ему. Далее он доказывает, что израильтяне того времени имели «склонность к идолопоклонству». А в отличие от них, христиане «получили от Бога способность различать и знаем – что может быть изображаемо и что не может быть выражено посредством изображения»</w:t>
      </w:r>
      <w:r w:rsidRPr="00E8731C">
        <w:rPr>
          <w:rStyle w:val="FootnoteReference"/>
          <w:rFonts w:asciiTheme="majorBidi" w:hAnsiTheme="majorBidi" w:cstheme="majorBidi"/>
          <w:szCs w:val="24"/>
        </w:rPr>
        <w:footnoteReference w:id="33"/>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lastRenderedPageBreak/>
        <w:t>Однако вернее говорить, что не израильтяне, а все люди по природе предпочитают поклоняться видимому или видимому представлению невидимого. Об этом свидетельствует апостол Павел, когда он говорит о язычниках, которые «славу нетленного Бога изменили в образ, подобный тленному человеку, и птицам, и четвероногим, и пресмыкающимся» (Рим. 1:23). Поэтому всем следует остерегаться склонности к поклонению видимому, в том числе</w:t>
      </w:r>
      <w:r>
        <w:rPr>
          <w:rFonts w:asciiTheme="majorBidi" w:hAnsiTheme="majorBidi" w:cstheme="majorBidi"/>
          <w:szCs w:val="24"/>
          <w:lang w:val="ru-RU"/>
        </w:rPr>
        <w:t>,</w:t>
      </w:r>
      <w:r w:rsidRPr="00E8731C">
        <w:rPr>
          <w:rFonts w:asciiTheme="majorBidi" w:hAnsiTheme="majorBidi" w:cstheme="majorBidi"/>
          <w:szCs w:val="24"/>
          <w:lang w:val="ru-RU"/>
        </w:rPr>
        <w:t xml:space="preserve"> и христианам. </w:t>
      </w:r>
    </w:p>
    <w:p w:rsidR="008C3830" w:rsidRPr="00E8731C" w:rsidRDefault="008C3830" w:rsidP="008C3830">
      <w:pPr>
        <w:ind w:firstLine="450"/>
        <w:rPr>
          <w:rFonts w:asciiTheme="majorBidi" w:hAnsiTheme="majorBidi" w:cstheme="majorBidi"/>
          <w:szCs w:val="24"/>
          <w:lang w:val="ru-RU"/>
        </w:rPr>
      </w:pPr>
      <w:r>
        <w:rPr>
          <w:rFonts w:asciiTheme="majorBidi" w:hAnsiTheme="majorBidi" w:cstheme="majorBidi"/>
          <w:szCs w:val="24"/>
          <w:lang w:val="ru-RU"/>
        </w:rPr>
        <w:t>В подтверждение вывода</w:t>
      </w:r>
      <w:r w:rsidRPr="00E8731C">
        <w:rPr>
          <w:rFonts w:asciiTheme="majorBidi" w:hAnsiTheme="majorBidi" w:cstheme="majorBidi"/>
          <w:szCs w:val="24"/>
          <w:lang w:val="ru-RU"/>
        </w:rPr>
        <w:t>, что не все верующие полностью освобождены от привязанности к идолам, обратимся ко словам Павла в адрес христиан в Коринфе, что, хотя «мы знаем, что идол в мире ничто, и что нет иного Бога, кроме Едино</w:t>
      </w:r>
      <w:r>
        <w:rPr>
          <w:rFonts w:asciiTheme="majorBidi" w:hAnsiTheme="majorBidi" w:cstheme="majorBidi"/>
          <w:szCs w:val="24"/>
          <w:lang w:val="ru-RU"/>
        </w:rPr>
        <w:t>го</w:t>
      </w:r>
      <w:r w:rsidRPr="00E8731C">
        <w:rPr>
          <w:rFonts w:asciiTheme="majorBidi" w:hAnsiTheme="majorBidi" w:cstheme="majorBidi"/>
          <w:szCs w:val="24"/>
          <w:lang w:val="ru-RU"/>
        </w:rPr>
        <w:t>… Но не у всех [такое] знание: некоторые и доныне с совестью, [признающею] идолов, едят [</w:t>
      </w:r>
      <w:proofErr w:type="spellStart"/>
      <w:r w:rsidRPr="00E8731C">
        <w:rPr>
          <w:rFonts w:asciiTheme="majorBidi" w:hAnsiTheme="majorBidi" w:cstheme="majorBidi"/>
          <w:szCs w:val="24"/>
          <w:lang w:val="ru-RU"/>
        </w:rPr>
        <w:t>идоложертвенное</w:t>
      </w:r>
      <w:proofErr w:type="spellEnd"/>
      <w:r w:rsidRPr="00E8731C">
        <w:rPr>
          <w:rFonts w:asciiTheme="majorBidi" w:hAnsiTheme="majorBidi" w:cstheme="majorBidi"/>
          <w:szCs w:val="24"/>
          <w:lang w:val="ru-RU"/>
        </w:rPr>
        <w:t>] как жертвы идольские, и совесть их, будучи немощна, оскверняется» (1 Кор. 8:5-7). Не напрасно Иоанн предупредил своих читателей: «Дети! храните себя от идолов» (1 Ин. 5:21).</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Примечательны два слу</w:t>
      </w:r>
      <w:r>
        <w:rPr>
          <w:rFonts w:asciiTheme="majorBidi" w:hAnsiTheme="majorBidi" w:cstheme="majorBidi"/>
          <w:szCs w:val="24"/>
          <w:lang w:val="ru-RU"/>
        </w:rPr>
        <w:t>чая в Ветхом Завете, которые ещё</w:t>
      </w:r>
      <w:r w:rsidRPr="00E8731C">
        <w:rPr>
          <w:rFonts w:asciiTheme="majorBidi" w:hAnsiTheme="majorBidi" w:cstheme="majorBidi"/>
          <w:szCs w:val="24"/>
          <w:lang w:val="ru-RU"/>
        </w:rPr>
        <w:t xml:space="preserve"> раз демон</w:t>
      </w:r>
      <w:r>
        <w:rPr>
          <w:rFonts w:asciiTheme="majorBidi" w:hAnsiTheme="majorBidi" w:cstheme="majorBidi"/>
          <w:szCs w:val="24"/>
          <w:lang w:val="ru-RU"/>
        </w:rPr>
        <w:t>с</w:t>
      </w:r>
      <w:r w:rsidRPr="00E8731C">
        <w:rPr>
          <w:rFonts w:asciiTheme="majorBidi" w:hAnsiTheme="majorBidi" w:cstheme="majorBidi"/>
          <w:szCs w:val="24"/>
          <w:lang w:val="ru-RU"/>
        </w:rPr>
        <w:t>т</w:t>
      </w:r>
      <w:r>
        <w:rPr>
          <w:rFonts w:asciiTheme="majorBidi" w:hAnsiTheme="majorBidi" w:cstheme="majorBidi"/>
          <w:szCs w:val="24"/>
          <w:lang w:val="ru-RU"/>
        </w:rPr>
        <w:t>р</w:t>
      </w:r>
      <w:r w:rsidRPr="00E8731C">
        <w:rPr>
          <w:rFonts w:asciiTheme="majorBidi" w:hAnsiTheme="majorBidi" w:cstheme="majorBidi"/>
          <w:szCs w:val="24"/>
          <w:lang w:val="ru-RU"/>
        </w:rPr>
        <w:t>ируют склонность людей к идолопоклонству. Во-первых, люди, получившие помощь от Бога через медного змея, стали поклоняться изображению, что заставил</w:t>
      </w:r>
      <w:r>
        <w:rPr>
          <w:rFonts w:asciiTheme="majorBidi" w:hAnsiTheme="majorBidi" w:cstheme="majorBidi"/>
          <w:szCs w:val="24"/>
          <w:lang w:val="ru-RU"/>
        </w:rPr>
        <w:t>о</w:t>
      </w:r>
      <w:r w:rsidRPr="00E8731C">
        <w:rPr>
          <w:rFonts w:asciiTheme="majorBidi" w:hAnsiTheme="majorBidi" w:cstheme="majorBidi"/>
          <w:szCs w:val="24"/>
          <w:lang w:val="ru-RU"/>
        </w:rPr>
        <w:t xml:space="preserve"> </w:t>
      </w:r>
      <w:proofErr w:type="spellStart"/>
      <w:r w:rsidRPr="00E8731C">
        <w:rPr>
          <w:rFonts w:asciiTheme="majorBidi" w:hAnsiTheme="majorBidi" w:cstheme="majorBidi"/>
          <w:szCs w:val="24"/>
          <w:lang w:val="ru-RU"/>
        </w:rPr>
        <w:t>Езекию</w:t>
      </w:r>
      <w:proofErr w:type="spellEnd"/>
      <w:r w:rsidRPr="00E8731C">
        <w:rPr>
          <w:rFonts w:asciiTheme="majorBidi" w:hAnsiTheme="majorBidi" w:cstheme="majorBidi"/>
          <w:szCs w:val="24"/>
          <w:lang w:val="ru-RU"/>
        </w:rPr>
        <w:t xml:space="preserve"> уничтожить его (</w:t>
      </w:r>
      <w:proofErr w:type="spellStart"/>
      <w:r w:rsidRPr="00E8731C">
        <w:rPr>
          <w:rFonts w:asciiTheme="majorBidi" w:hAnsiTheme="majorBidi" w:cstheme="majorBidi"/>
          <w:szCs w:val="24"/>
          <w:lang w:val="ru-RU"/>
        </w:rPr>
        <w:t>Числ</w:t>
      </w:r>
      <w:proofErr w:type="spellEnd"/>
      <w:r w:rsidRPr="00E8731C">
        <w:rPr>
          <w:rFonts w:asciiTheme="majorBidi" w:hAnsiTheme="majorBidi" w:cstheme="majorBidi"/>
          <w:szCs w:val="24"/>
          <w:lang w:val="ru-RU"/>
        </w:rPr>
        <w:t xml:space="preserve">. 21:9; 4 </w:t>
      </w:r>
      <w:proofErr w:type="spellStart"/>
      <w:r w:rsidRPr="00E8731C">
        <w:rPr>
          <w:rFonts w:asciiTheme="majorBidi" w:hAnsiTheme="majorBidi" w:cstheme="majorBidi"/>
          <w:szCs w:val="24"/>
          <w:lang w:val="ru-RU"/>
        </w:rPr>
        <w:t>Цар</w:t>
      </w:r>
      <w:proofErr w:type="spellEnd"/>
      <w:r w:rsidRPr="00E8731C">
        <w:rPr>
          <w:rFonts w:asciiTheme="majorBidi" w:hAnsiTheme="majorBidi" w:cstheme="majorBidi"/>
          <w:szCs w:val="24"/>
          <w:lang w:val="ru-RU"/>
        </w:rPr>
        <w:t xml:space="preserve">. 18:4). Во-вторых, после победы </w:t>
      </w:r>
      <w:proofErr w:type="spellStart"/>
      <w:r w:rsidRPr="00E8731C">
        <w:rPr>
          <w:rFonts w:asciiTheme="majorBidi" w:hAnsiTheme="majorBidi" w:cstheme="majorBidi"/>
          <w:szCs w:val="24"/>
          <w:lang w:val="ru-RU"/>
        </w:rPr>
        <w:t>Гедеона</w:t>
      </w:r>
      <w:proofErr w:type="spellEnd"/>
      <w:r w:rsidRPr="00E8731C">
        <w:rPr>
          <w:rFonts w:asciiTheme="majorBidi" w:hAnsiTheme="majorBidi" w:cstheme="majorBidi"/>
          <w:szCs w:val="24"/>
          <w:lang w:val="ru-RU"/>
        </w:rPr>
        <w:t xml:space="preserve"> он сделал золотой </w:t>
      </w:r>
      <w:proofErr w:type="spellStart"/>
      <w:r w:rsidRPr="00E8731C">
        <w:rPr>
          <w:rFonts w:asciiTheme="majorBidi" w:hAnsiTheme="majorBidi" w:cstheme="majorBidi"/>
          <w:szCs w:val="24"/>
          <w:lang w:val="ru-RU"/>
        </w:rPr>
        <w:t>ефод</w:t>
      </w:r>
      <w:proofErr w:type="spellEnd"/>
      <w:r w:rsidRPr="00E8731C">
        <w:rPr>
          <w:rFonts w:asciiTheme="majorBidi" w:hAnsiTheme="majorBidi" w:cstheme="majorBidi"/>
          <w:szCs w:val="24"/>
          <w:lang w:val="ru-RU"/>
        </w:rPr>
        <w:t>, которому впоследствии сыны Израиля поклонялись (Суд. 8:27).</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Далее, сторонники </w:t>
      </w:r>
      <w:proofErr w:type="spellStart"/>
      <w:r w:rsidRPr="00E8731C">
        <w:rPr>
          <w:rFonts w:asciiTheme="majorBidi" w:hAnsiTheme="majorBidi" w:cstheme="majorBidi"/>
          <w:szCs w:val="24"/>
          <w:lang w:val="ru-RU"/>
        </w:rPr>
        <w:t>иконопочитания</w:t>
      </w:r>
      <w:proofErr w:type="spellEnd"/>
      <w:r w:rsidRPr="00E8731C">
        <w:rPr>
          <w:rFonts w:asciiTheme="majorBidi" w:hAnsiTheme="majorBidi" w:cstheme="majorBidi"/>
          <w:szCs w:val="24"/>
          <w:lang w:val="ru-RU"/>
        </w:rPr>
        <w:t xml:space="preserve"> доказывают, что идолы отличаются от икон тем, что первые не представляют реальных существ, а последние – да. Плюс к этому, за идолами стоят дьявол и бесы, а за иконами – Христос и святые</w:t>
      </w:r>
      <w:r w:rsidRPr="00E8731C">
        <w:rPr>
          <w:rStyle w:val="FootnoteReference"/>
          <w:rFonts w:asciiTheme="majorBidi" w:hAnsiTheme="majorBidi" w:cstheme="majorBidi"/>
          <w:szCs w:val="24"/>
        </w:rPr>
        <w:footnoteReference w:id="34"/>
      </w:r>
      <w:r w:rsidRPr="00E8731C">
        <w:rPr>
          <w:rFonts w:asciiTheme="majorBidi" w:hAnsiTheme="majorBidi" w:cstheme="majorBidi"/>
          <w:szCs w:val="24"/>
          <w:lang w:val="ru-RU"/>
        </w:rPr>
        <w:t xml:space="preserve">. Но </w:t>
      </w:r>
      <w:r>
        <w:rPr>
          <w:rFonts w:asciiTheme="majorBidi" w:hAnsiTheme="majorBidi" w:cstheme="majorBidi"/>
          <w:szCs w:val="24"/>
          <w:lang w:val="ru-RU"/>
        </w:rPr>
        <w:t>реальность представляемых не даё</w:t>
      </w:r>
      <w:r w:rsidRPr="00E8731C">
        <w:rPr>
          <w:rFonts w:asciiTheme="majorBidi" w:hAnsiTheme="majorBidi" w:cstheme="majorBidi"/>
          <w:szCs w:val="24"/>
          <w:lang w:val="ru-RU"/>
        </w:rPr>
        <w:t>т никакой санкции на почитание их икон или как-то позволяет людям преклоняться перед ними. По поводу того, кто стоит за иконами, дело в том, что православные не доказали, что за иконами стоят Христос и святые. Именно этот вопрос мы рассматриваем в данной главе и, как мы увидим, наилу</w:t>
      </w:r>
      <w:r>
        <w:rPr>
          <w:rFonts w:asciiTheme="majorBidi" w:hAnsiTheme="majorBidi" w:cstheme="majorBidi"/>
          <w:szCs w:val="24"/>
          <w:lang w:val="ru-RU"/>
        </w:rPr>
        <w:t>чшие доказательства приведут нас к противополож</w:t>
      </w:r>
      <w:r w:rsidRPr="00E8731C">
        <w:rPr>
          <w:rFonts w:asciiTheme="majorBidi" w:hAnsiTheme="majorBidi" w:cstheme="majorBidi"/>
          <w:szCs w:val="24"/>
          <w:lang w:val="ru-RU"/>
        </w:rPr>
        <w:t>ному выводу.</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Наконец, </w:t>
      </w:r>
      <w:proofErr w:type="spellStart"/>
      <w:r w:rsidRPr="00E8731C">
        <w:rPr>
          <w:rFonts w:asciiTheme="majorBidi" w:hAnsiTheme="majorBidi" w:cstheme="majorBidi"/>
          <w:szCs w:val="24"/>
          <w:lang w:val="ru-RU"/>
        </w:rPr>
        <w:t>иконопочитатели</w:t>
      </w:r>
      <w:proofErr w:type="spellEnd"/>
      <w:r w:rsidRPr="00E8731C">
        <w:rPr>
          <w:rFonts w:asciiTheme="majorBidi" w:hAnsiTheme="majorBidi" w:cstheme="majorBidi"/>
          <w:szCs w:val="24"/>
          <w:lang w:val="ru-RU"/>
        </w:rPr>
        <w:t xml:space="preserve"> утверждают, что данная практика приемлема в силу того, что почитание образа пере</w:t>
      </w:r>
      <w:r>
        <w:rPr>
          <w:rFonts w:asciiTheme="majorBidi" w:hAnsiTheme="majorBidi" w:cstheme="majorBidi"/>
          <w:szCs w:val="24"/>
          <w:lang w:val="ru-RU"/>
        </w:rPr>
        <w:t>носится на представляемого на нё</w:t>
      </w:r>
      <w:r w:rsidRPr="00E8731C">
        <w:rPr>
          <w:rFonts w:asciiTheme="majorBidi" w:hAnsiTheme="majorBidi" w:cstheme="majorBidi"/>
          <w:szCs w:val="24"/>
          <w:lang w:val="ru-RU"/>
        </w:rPr>
        <w:t xml:space="preserve">м. </w:t>
      </w: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пишет: «Честь, воздаваемая иконе Христа, восходит к Самому Христу; поклоняясь изображению Страстей Христовых, мы оказываем почитание не доске с красками, но Самому изображенному на доске Спасителю»</w:t>
      </w:r>
      <w:r w:rsidRPr="00E8731C">
        <w:rPr>
          <w:rStyle w:val="FootnoteReference"/>
          <w:rFonts w:asciiTheme="majorBidi" w:hAnsiTheme="majorBidi" w:cstheme="majorBidi"/>
          <w:szCs w:val="24"/>
        </w:rPr>
        <w:footnoteReference w:id="35"/>
      </w:r>
      <w:r w:rsidRPr="00E8731C">
        <w:rPr>
          <w:rFonts w:asciiTheme="majorBidi" w:hAnsiTheme="majorBidi" w:cstheme="majorBidi"/>
          <w:szCs w:val="24"/>
          <w:lang w:val="ru-RU"/>
        </w:rPr>
        <w:t>. В этом он вторит учению Василия Великого: «Чествование образа переходит к первообразу» (О Святом Духе, 18.45).</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Подобно размышлял </w:t>
      </w:r>
      <w:proofErr w:type="spellStart"/>
      <w:r w:rsidRPr="00E8731C">
        <w:rPr>
          <w:rFonts w:asciiTheme="majorBidi" w:hAnsiTheme="majorBidi" w:cstheme="majorBidi"/>
          <w:szCs w:val="24"/>
          <w:lang w:val="ru-RU"/>
        </w:rPr>
        <w:t>Дамаскин</w:t>
      </w:r>
      <w:proofErr w:type="spellEnd"/>
      <w:r w:rsidRPr="00E8731C">
        <w:rPr>
          <w:rFonts w:asciiTheme="majorBidi" w:hAnsiTheme="majorBidi" w:cstheme="majorBidi"/>
          <w:szCs w:val="24"/>
          <w:lang w:val="ru-RU"/>
        </w:rPr>
        <w:t>, который учил, что люди достойны уважения в силу того, что они созданы по Божьему образу. Итак, уважение образа (че</w:t>
      </w:r>
      <w:r>
        <w:rPr>
          <w:rFonts w:asciiTheme="majorBidi" w:hAnsiTheme="majorBidi" w:cstheme="majorBidi"/>
          <w:szCs w:val="24"/>
          <w:lang w:val="ru-RU"/>
        </w:rPr>
        <w:t>ловека) переходит на первообраз</w:t>
      </w:r>
      <w:r w:rsidRPr="00E8731C">
        <w:rPr>
          <w:rFonts w:asciiTheme="majorBidi" w:hAnsiTheme="majorBidi" w:cstheme="majorBidi"/>
          <w:szCs w:val="24"/>
          <w:lang w:val="ru-RU"/>
        </w:rPr>
        <w:t xml:space="preserve"> (Бога). По той же причине святые Ветхого Завета оказывали уважение скинии и храму</w:t>
      </w:r>
      <w:r w:rsidRPr="00E8731C">
        <w:rPr>
          <w:rStyle w:val="FootnoteReference"/>
          <w:rFonts w:asciiTheme="majorBidi" w:hAnsiTheme="majorBidi" w:cstheme="majorBidi"/>
          <w:szCs w:val="24"/>
        </w:rPr>
        <w:footnoteReference w:id="36"/>
      </w:r>
      <w:r w:rsidRPr="00E8731C">
        <w:rPr>
          <w:rFonts w:asciiTheme="majorBidi" w:hAnsiTheme="majorBidi" w:cstheme="majorBidi"/>
          <w:szCs w:val="24"/>
          <w:lang w:val="ru-RU"/>
        </w:rPr>
        <w:t>.</w:t>
      </w:r>
    </w:p>
    <w:p w:rsidR="008C3830" w:rsidRPr="00E8731C" w:rsidRDefault="008C3830" w:rsidP="008C3830">
      <w:pPr>
        <w:ind w:firstLine="450"/>
        <w:rPr>
          <w:rFonts w:asciiTheme="majorBidi" w:hAnsiTheme="majorBidi" w:cstheme="majorBidi"/>
          <w:szCs w:val="24"/>
          <w:lang w:val="ru-RU"/>
        </w:rPr>
      </w:pPr>
      <w:r>
        <w:rPr>
          <w:rFonts w:asciiTheme="majorBidi" w:hAnsiTheme="majorBidi" w:cstheme="majorBidi"/>
          <w:szCs w:val="24"/>
          <w:lang w:val="ru-RU"/>
        </w:rPr>
        <w:t>Однако здесь нужн</w:t>
      </w:r>
      <w:r w:rsidRPr="00E8731C">
        <w:rPr>
          <w:rFonts w:asciiTheme="majorBidi" w:hAnsiTheme="majorBidi" w:cstheme="majorBidi"/>
          <w:szCs w:val="24"/>
          <w:lang w:val="ru-RU"/>
        </w:rPr>
        <w:t xml:space="preserve">о точно определить грань между почитанием изображаемого и поклонением самому образу. Абсолютно приемлемо поклоняться Богу </w:t>
      </w:r>
      <w:r>
        <w:rPr>
          <w:rFonts w:asciiTheme="majorBidi" w:hAnsiTheme="majorBidi" w:cstheme="majorBidi"/>
          <w:szCs w:val="24"/>
          <w:lang w:val="ru-RU"/>
        </w:rPr>
        <w:t xml:space="preserve">Отцу </w:t>
      </w:r>
      <w:r w:rsidRPr="00E8731C">
        <w:rPr>
          <w:rFonts w:asciiTheme="majorBidi" w:hAnsiTheme="majorBidi" w:cstheme="majorBidi"/>
          <w:szCs w:val="24"/>
          <w:lang w:val="ru-RU"/>
        </w:rPr>
        <w:t>и Христу, и оказывать надлежащее почитание тем, кто Ему верно служил. Но совершать поклоны и молиться перед образом или целовать его явно переходит грань между почитанием изображаемого и поклонением самому образу. Изображения могут напоминать нам о подвигах Христа и святых, но помимо этого, они приводят в идолопоклонство.</w:t>
      </w:r>
      <w:r>
        <w:rPr>
          <w:rFonts w:asciiTheme="majorBidi" w:hAnsiTheme="majorBidi" w:cstheme="majorBidi"/>
          <w:szCs w:val="24"/>
          <w:lang w:val="ru-RU"/>
        </w:rPr>
        <w:t xml:space="preserve"> </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b/>
          <w:bCs/>
          <w:szCs w:val="24"/>
          <w:lang w:val="ru-RU"/>
        </w:rPr>
      </w:pPr>
      <w:r w:rsidRPr="00E8731C">
        <w:rPr>
          <w:rFonts w:asciiTheme="majorBidi" w:hAnsiTheme="majorBidi" w:cstheme="majorBidi"/>
          <w:b/>
          <w:bCs/>
          <w:szCs w:val="24"/>
          <w:lang w:val="ru-RU"/>
        </w:rPr>
        <w:lastRenderedPageBreak/>
        <w:t>2. Библейские примеры изображений</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Приверженцы </w:t>
      </w:r>
      <w:proofErr w:type="spellStart"/>
      <w:r w:rsidRPr="00E8731C">
        <w:rPr>
          <w:rFonts w:asciiTheme="majorBidi" w:hAnsiTheme="majorBidi" w:cstheme="majorBidi"/>
          <w:szCs w:val="24"/>
          <w:lang w:val="ru-RU"/>
        </w:rPr>
        <w:t>иконопочитания</w:t>
      </w:r>
      <w:proofErr w:type="spellEnd"/>
      <w:r w:rsidRPr="00E8731C">
        <w:rPr>
          <w:rFonts w:asciiTheme="majorBidi" w:hAnsiTheme="majorBidi" w:cstheme="majorBidi"/>
          <w:szCs w:val="24"/>
          <w:lang w:val="ru-RU"/>
        </w:rPr>
        <w:t xml:space="preserve"> утверждают, что данная практика оправдывается тем, что в скинии и храме были изображения херувимов (3 </w:t>
      </w:r>
      <w:proofErr w:type="spellStart"/>
      <w:r w:rsidRPr="00E8731C">
        <w:rPr>
          <w:rFonts w:asciiTheme="majorBidi" w:hAnsiTheme="majorBidi" w:cstheme="majorBidi"/>
          <w:szCs w:val="24"/>
          <w:lang w:val="ru-RU"/>
        </w:rPr>
        <w:t>Цар</w:t>
      </w:r>
      <w:proofErr w:type="spellEnd"/>
      <w:r w:rsidRPr="00E8731C">
        <w:rPr>
          <w:rFonts w:asciiTheme="majorBidi" w:hAnsiTheme="majorBidi" w:cstheme="majorBidi"/>
          <w:szCs w:val="24"/>
          <w:lang w:val="ru-RU"/>
        </w:rPr>
        <w:t>. 6:29-35), даже по Божьему повелению (Исх. 26:1, 31)</w:t>
      </w:r>
      <w:r w:rsidRPr="00E8731C">
        <w:rPr>
          <w:rStyle w:val="FootnoteReference"/>
          <w:rFonts w:asciiTheme="majorBidi" w:hAnsiTheme="majorBidi" w:cstheme="majorBidi"/>
          <w:szCs w:val="24"/>
        </w:rPr>
        <w:footnoteReference w:id="37"/>
      </w:r>
      <w:r w:rsidRPr="00E8731C">
        <w:rPr>
          <w:rFonts w:asciiTheme="majorBidi" w:hAnsiTheme="majorBidi" w:cstheme="majorBidi"/>
          <w:szCs w:val="24"/>
          <w:lang w:val="ru-RU"/>
        </w:rPr>
        <w:t>. С другой стороны, херувимов люди не почитали и даже их не видели, кроме священников</w:t>
      </w:r>
      <w:r w:rsidRPr="00E8731C">
        <w:rPr>
          <w:rStyle w:val="FootnoteReference"/>
          <w:rFonts w:asciiTheme="majorBidi" w:hAnsiTheme="majorBidi" w:cstheme="majorBidi"/>
          <w:szCs w:val="24"/>
        </w:rPr>
        <w:footnoteReference w:id="38"/>
      </w:r>
      <w:r w:rsidRPr="00E8731C">
        <w:rPr>
          <w:rFonts w:asciiTheme="majorBidi" w:hAnsiTheme="majorBidi" w:cstheme="majorBidi"/>
          <w:szCs w:val="24"/>
          <w:lang w:val="ru-RU"/>
        </w:rPr>
        <w:t xml:space="preserve">. Они </w:t>
      </w:r>
      <w:r>
        <w:rPr>
          <w:rFonts w:asciiTheme="majorBidi" w:hAnsiTheme="majorBidi" w:cstheme="majorBidi"/>
          <w:szCs w:val="24"/>
          <w:lang w:val="ru-RU"/>
        </w:rPr>
        <w:t>были сделаны просто в подражание</w:t>
      </w:r>
      <w:r w:rsidRPr="00E8731C">
        <w:rPr>
          <w:rFonts w:asciiTheme="majorBidi" w:hAnsiTheme="majorBidi" w:cstheme="majorBidi"/>
          <w:szCs w:val="24"/>
          <w:lang w:val="ru-RU"/>
        </w:rPr>
        <w:t xml:space="preserve"> тому, что происходит на небесах, где херувимы служат в Божьем присут</w:t>
      </w:r>
      <w:r>
        <w:rPr>
          <w:rFonts w:asciiTheme="majorBidi" w:hAnsiTheme="majorBidi" w:cstheme="majorBidi"/>
          <w:szCs w:val="24"/>
          <w:lang w:val="ru-RU"/>
        </w:rPr>
        <w:t>ствии (</w:t>
      </w:r>
      <w:proofErr w:type="spellStart"/>
      <w:r>
        <w:rPr>
          <w:rFonts w:asciiTheme="majorBidi" w:hAnsiTheme="majorBidi" w:cstheme="majorBidi"/>
          <w:szCs w:val="24"/>
          <w:lang w:val="ru-RU"/>
        </w:rPr>
        <w:t>Иез</w:t>
      </w:r>
      <w:proofErr w:type="spellEnd"/>
      <w:r>
        <w:rPr>
          <w:rFonts w:asciiTheme="majorBidi" w:hAnsiTheme="majorBidi" w:cstheme="majorBidi"/>
          <w:szCs w:val="24"/>
          <w:lang w:val="ru-RU"/>
        </w:rPr>
        <w:t xml:space="preserve">. 10). </w:t>
      </w:r>
      <w:proofErr w:type="spellStart"/>
      <w:r>
        <w:rPr>
          <w:rFonts w:asciiTheme="majorBidi" w:hAnsiTheme="majorBidi" w:cstheme="majorBidi"/>
          <w:szCs w:val="24"/>
          <w:lang w:val="ru-RU"/>
        </w:rPr>
        <w:t>Билобрам</w:t>
      </w:r>
      <w:proofErr w:type="spellEnd"/>
      <w:r>
        <w:rPr>
          <w:rFonts w:asciiTheme="majorBidi" w:hAnsiTheme="majorBidi" w:cstheme="majorBidi"/>
          <w:szCs w:val="24"/>
          <w:lang w:val="ru-RU"/>
        </w:rPr>
        <w:t xml:space="preserve"> </w:t>
      </w:r>
      <w:r w:rsidRPr="00E8731C">
        <w:rPr>
          <w:rFonts w:asciiTheme="majorBidi" w:hAnsiTheme="majorBidi" w:cstheme="majorBidi"/>
          <w:szCs w:val="24"/>
          <w:lang w:val="ru-RU"/>
        </w:rPr>
        <w:t>комментирует: «Здесь не нужно игнорировать разницу между украшением храма и использованием изображений в богослужебной практике»</w:t>
      </w:r>
      <w:r w:rsidRPr="00E8731C">
        <w:rPr>
          <w:rStyle w:val="FootnoteReference"/>
          <w:rFonts w:asciiTheme="majorBidi" w:hAnsiTheme="majorBidi" w:cstheme="majorBidi"/>
          <w:szCs w:val="24"/>
        </w:rPr>
        <w:footnoteReference w:id="39"/>
      </w:r>
      <w:r w:rsidRPr="00E8731C">
        <w:rPr>
          <w:rFonts w:asciiTheme="majorBidi" w:hAnsiTheme="majorBidi" w:cstheme="majorBidi"/>
          <w:szCs w:val="24"/>
          <w:lang w:val="ru-RU"/>
        </w:rPr>
        <w:t>.</w:t>
      </w:r>
      <w:r>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Далее доказывается </w:t>
      </w:r>
      <w:proofErr w:type="spellStart"/>
      <w:r w:rsidRPr="00E8731C">
        <w:rPr>
          <w:rFonts w:asciiTheme="majorBidi" w:hAnsiTheme="majorBidi" w:cstheme="majorBidi"/>
          <w:szCs w:val="24"/>
          <w:lang w:val="ru-RU"/>
        </w:rPr>
        <w:t>иконопочитателями</w:t>
      </w:r>
      <w:proofErr w:type="spellEnd"/>
      <w:r w:rsidRPr="00E8731C">
        <w:rPr>
          <w:rFonts w:asciiTheme="majorBidi" w:hAnsiTheme="majorBidi" w:cstheme="majorBidi"/>
          <w:szCs w:val="24"/>
          <w:lang w:val="ru-RU"/>
        </w:rPr>
        <w:t>, что есть другие библейские примеры, где какой-то объект с</w:t>
      </w:r>
      <w:r>
        <w:rPr>
          <w:rFonts w:asciiTheme="majorBidi" w:hAnsiTheme="majorBidi" w:cstheme="majorBidi"/>
          <w:szCs w:val="24"/>
          <w:lang w:val="ru-RU"/>
        </w:rPr>
        <w:t>читался святым. Можно привести в пример</w:t>
      </w:r>
      <w:r w:rsidRPr="00E8731C">
        <w:rPr>
          <w:rFonts w:asciiTheme="majorBidi" w:hAnsiTheme="majorBidi" w:cstheme="majorBidi"/>
          <w:szCs w:val="24"/>
          <w:lang w:val="ru-RU"/>
        </w:rPr>
        <w:t xml:space="preserve"> место, на котором явился Моисею Господь (Исх. 3:5) и Божий ветхозаветный храм. Далее, когда люди оскорбили святые предметы, Бог их наказал, например, когда Валтасар пил вино из золотых сосудов, которые были взяты из Божьего храма (Дан. 5:3-5)</w:t>
      </w:r>
      <w:r>
        <w:rPr>
          <w:rFonts w:asciiTheme="majorBidi" w:hAnsiTheme="majorBidi" w:cstheme="majorBidi"/>
          <w:szCs w:val="24"/>
          <w:lang w:val="ru-RU"/>
        </w:rPr>
        <w:t>,</w:t>
      </w:r>
      <w:r w:rsidRPr="00E8731C">
        <w:rPr>
          <w:rFonts w:asciiTheme="majorBidi" w:hAnsiTheme="majorBidi" w:cstheme="majorBidi"/>
          <w:szCs w:val="24"/>
          <w:lang w:val="ru-RU"/>
        </w:rPr>
        <w:t xml:space="preserve"> и когда Бог по</w:t>
      </w:r>
      <w:r>
        <w:rPr>
          <w:rFonts w:asciiTheme="majorBidi" w:hAnsiTheme="majorBidi" w:cstheme="majorBidi"/>
          <w:szCs w:val="24"/>
          <w:lang w:val="ru-RU"/>
        </w:rPr>
        <w:t xml:space="preserve">разил </w:t>
      </w:r>
      <w:proofErr w:type="spellStart"/>
      <w:r>
        <w:rPr>
          <w:rFonts w:asciiTheme="majorBidi" w:hAnsiTheme="majorBidi" w:cstheme="majorBidi"/>
          <w:szCs w:val="24"/>
          <w:lang w:val="ru-RU"/>
        </w:rPr>
        <w:t>Озу</w:t>
      </w:r>
      <w:proofErr w:type="spellEnd"/>
      <w:r>
        <w:rPr>
          <w:rFonts w:asciiTheme="majorBidi" w:hAnsiTheme="majorBidi" w:cstheme="majorBidi"/>
          <w:szCs w:val="24"/>
          <w:lang w:val="ru-RU"/>
        </w:rPr>
        <w:t>, потому что тот простё</w:t>
      </w:r>
      <w:r w:rsidRPr="00E8731C">
        <w:rPr>
          <w:rFonts w:asciiTheme="majorBidi" w:hAnsiTheme="majorBidi" w:cstheme="majorBidi"/>
          <w:szCs w:val="24"/>
          <w:lang w:val="ru-RU"/>
        </w:rPr>
        <w:t xml:space="preserve">р руку свою к ковчегу Божию и взялся за него, ибо волы наклонили его (2 </w:t>
      </w:r>
      <w:proofErr w:type="spellStart"/>
      <w:r w:rsidRPr="00E8731C">
        <w:rPr>
          <w:rFonts w:asciiTheme="majorBidi" w:hAnsiTheme="majorBidi" w:cstheme="majorBidi"/>
          <w:szCs w:val="24"/>
          <w:lang w:val="ru-RU"/>
        </w:rPr>
        <w:t>Цар</w:t>
      </w:r>
      <w:proofErr w:type="spellEnd"/>
      <w:r w:rsidRPr="00E8731C">
        <w:rPr>
          <w:rFonts w:asciiTheme="majorBidi" w:hAnsiTheme="majorBidi" w:cstheme="majorBidi"/>
          <w:szCs w:val="24"/>
          <w:lang w:val="ru-RU"/>
        </w:rPr>
        <w:t>. 6:6-7)</w:t>
      </w:r>
      <w:r w:rsidRPr="00E8731C">
        <w:rPr>
          <w:rStyle w:val="FootnoteReference"/>
          <w:rFonts w:asciiTheme="majorBidi" w:hAnsiTheme="majorBidi" w:cstheme="majorBidi"/>
          <w:szCs w:val="24"/>
        </w:rPr>
        <w:footnoteReference w:id="40"/>
      </w:r>
      <w:r w:rsidRPr="00E8731C">
        <w:rPr>
          <w:rFonts w:asciiTheme="majorBidi" w:hAnsiTheme="majorBidi" w:cstheme="majorBidi"/>
          <w:szCs w:val="24"/>
          <w:lang w:val="ru-RU"/>
        </w:rPr>
        <w:t>.</w:t>
      </w:r>
      <w:r>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Однако важно учесть существенную разницу между этими объектами и иконами. Во-первых, в Ветхом Завете мы встречаем Божью санкцию на освящение предметов. А в отношении икон она нигде не указана. Во-вторых, в Ветхом Завете Бог освящал предметы, чтобы учить Свой народ «отделять святого от </w:t>
      </w:r>
      <w:proofErr w:type="spellStart"/>
      <w:r w:rsidRPr="00E8731C">
        <w:rPr>
          <w:rFonts w:asciiTheme="majorBidi" w:hAnsiTheme="majorBidi" w:cstheme="majorBidi"/>
          <w:szCs w:val="24"/>
          <w:lang w:val="ru-RU"/>
        </w:rPr>
        <w:t>несвят</w:t>
      </w:r>
      <w:r>
        <w:rPr>
          <w:rFonts w:asciiTheme="majorBidi" w:hAnsiTheme="majorBidi" w:cstheme="majorBidi"/>
          <w:szCs w:val="24"/>
          <w:lang w:val="ru-RU"/>
        </w:rPr>
        <w:t>ого</w:t>
      </w:r>
      <w:proofErr w:type="spellEnd"/>
      <w:r>
        <w:rPr>
          <w:rFonts w:asciiTheme="majorBidi" w:hAnsiTheme="majorBidi" w:cstheme="majorBidi"/>
          <w:szCs w:val="24"/>
          <w:lang w:val="ru-RU"/>
        </w:rPr>
        <w:t>» (</w:t>
      </w:r>
      <w:proofErr w:type="spellStart"/>
      <w:r>
        <w:rPr>
          <w:rFonts w:asciiTheme="majorBidi" w:hAnsiTheme="majorBidi" w:cstheme="majorBidi"/>
          <w:szCs w:val="24"/>
          <w:lang w:val="ru-RU"/>
        </w:rPr>
        <w:t>Иез</w:t>
      </w:r>
      <w:proofErr w:type="spellEnd"/>
      <w:r>
        <w:rPr>
          <w:rFonts w:asciiTheme="majorBidi" w:hAnsiTheme="majorBidi" w:cstheme="majorBidi"/>
          <w:szCs w:val="24"/>
          <w:lang w:val="ru-RU"/>
        </w:rPr>
        <w:t>. 44:</w:t>
      </w:r>
      <w:r w:rsidRPr="00EB4C07">
        <w:rPr>
          <w:rFonts w:asciiTheme="majorBidi" w:hAnsiTheme="majorBidi" w:cstheme="majorBidi"/>
          <w:szCs w:val="24"/>
          <w:lang w:val="ru-RU"/>
        </w:rPr>
        <w:t>2</w:t>
      </w:r>
      <w:r w:rsidRPr="00E8731C">
        <w:rPr>
          <w:rFonts w:asciiTheme="majorBidi" w:hAnsiTheme="majorBidi" w:cstheme="majorBidi"/>
          <w:szCs w:val="24"/>
          <w:lang w:val="ru-RU"/>
        </w:rPr>
        <w:t>3). По этой причине Он также запрещал употребление нечистой пищи. Но в Новом Завете не наблюдаются ни ограничение в употреблении пищи, ни освящение конкретных предмето</w:t>
      </w:r>
      <w:r>
        <w:rPr>
          <w:rFonts w:asciiTheme="majorBidi" w:hAnsiTheme="majorBidi" w:cstheme="majorBidi"/>
          <w:szCs w:val="24"/>
          <w:lang w:val="ru-RU"/>
        </w:rPr>
        <w:t xml:space="preserve">в. В Новом Завете «святость» </w:t>
      </w:r>
      <w:r w:rsidRPr="00E8731C">
        <w:rPr>
          <w:rFonts w:asciiTheme="majorBidi" w:hAnsiTheme="majorBidi" w:cstheme="majorBidi"/>
          <w:szCs w:val="24"/>
          <w:lang w:val="ru-RU"/>
        </w:rPr>
        <w:t>касается</w:t>
      </w:r>
      <w:r>
        <w:rPr>
          <w:rFonts w:asciiTheme="majorBidi" w:hAnsiTheme="majorBidi" w:cstheme="majorBidi"/>
          <w:szCs w:val="24"/>
          <w:lang w:val="ru-RU"/>
        </w:rPr>
        <w:t xml:space="preserve"> не</w:t>
      </w:r>
      <w:r w:rsidRPr="00E8731C">
        <w:rPr>
          <w:rFonts w:asciiTheme="majorBidi" w:hAnsiTheme="majorBidi" w:cstheme="majorBidi"/>
          <w:szCs w:val="24"/>
          <w:lang w:val="ru-RU"/>
        </w:rPr>
        <w:t xml:space="preserve"> употребления предметов, а образа жизни верующего.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Вместе с этим, Новый Завет учит, что Божий храм – это Церковь, в которой есть Его присутствие (</w:t>
      </w:r>
      <w:proofErr w:type="spellStart"/>
      <w:r w:rsidRPr="00E8731C">
        <w:rPr>
          <w:rFonts w:asciiTheme="majorBidi" w:hAnsiTheme="majorBidi" w:cstheme="majorBidi"/>
          <w:szCs w:val="24"/>
          <w:lang w:val="ru-RU"/>
        </w:rPr>
        <w:t>Еф</w:t>
      </w:r>
      <w:proofErr w:type="spellEnd"/>
      <w:r w:rsidRPr="00E8731C">
        <w:rPr>
          <w:rFonts w:asciiTheme="majorBidi" w:hAnsiTheme="majorBidi" w:cstheme="majorBidi"/>
          <w:szCs w:val="24"/>
          <w:lang w:val="ru-RU"/>
        </w:rPr>
        <w:t>. 2:21-22; 2 Кор. 6:16; 1 Кор. 3:16). Также примем к сведению, что Иисус сказал Самаритянке, которая настаивал</w:t>
      </w:r>
      <w:r>
        <w:rPr>
          <w:rFonts w:asciiTheme="majorBidi" w:hAnsiTheme="majorBidi" w:cstheme="majorBidi"/>
          <w:szCs w:val="24"/>
          <w:lang w:val="ru-RU"/>
        </w:rPr>
        <w:t>а на поклонении Богу на определё</w:t>
      </w:r>
      <w:r w:rsidRPr="00E8731C">
        <w:rPr>
          <w:rFonts w:asciiTheme="majorBidi" w:hAnsiTheme="majorBidi" w:cstheme="majorBidi"/>
          <w:szCs w:val="24"/>
          <w:lang w:val="ru-RU"/>
        </w:rPr>
        <w:t>нном географическом месте: «Наступает время, когда и не на горе сей, и не в Иер</w:t>
      </w:r>
      <w:r>
        <w:rPr>
          <w:rFonts w:asciiTheme="majorBidi" w:hAnsiTheme="majorBidi" w:cstheme="majorBidi"/>
          <w:szCs w:val="24"/>
          <w:lang w:val="ru-RU"/>
        </w:rPr>
        <w:t>усалиме будете поклоняться Отцу</w:t>
      </w:r>
      <w:r w:rsidRPr="00E8731C">
        <w:rPr>
          <w:rFonts w:asciiTheme="majorBidi" w:hAnsiTheme="majorBidi" w:cstheme="majorBidi"/>
          <w:szCs w:val="24"/>
          <w:lang w:val="ru-RU"/>
        </w:rPr>
        <w:t xml:space="preserve">… истинные поклонники будут поклоняться Отцу в духе и истине, ибо таких поклонников Отец ищет Себе» (Ин. 4:21-23).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3. Пример </w:t>
      </w:r>
      <w:proofErr w:type="spellStart"/>
      <w:r w:rsidRPr="00E8731C">
        <w:rPr>
          <w:rFonts w:asciiTheme="majorBidi" w:hAnsiTheme="majorBidi" w:cstheme="majorBidi"/>
          <w:b/>
          <w:bCs/>
          <w:szCs w:val="24"/>
          <w:lang w:val="ru-RU"/>
        </w:rPr>
        <w:t>боговоплощения</w:t>
      </w:r>
      <w:proofErr w:type="spellEnd"/>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Главный аргумент в пользу почитания икон Божьего Сына состоит в факте Его воплощения. Считается, что если во Христе Бог стал видимым людям, то что мешает Церкви сейчас делать Иисуса видимым в виде икон и изображений? В воплощении Божьего Сына Бог уже сделал прецедент для этой практики. </w:t>
      </w: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написал: «Изображение Бога стало возможным благодаря </w:t>
      </w:r>
      <w:proofErr w:type="spellStart"/>
      <w:r w:rsidRPr="00E8731C">
        <w:rPr>
          <w:rFonts w:asciiTheme="majorBidi" w:hAnsiTheme="majorBidi" w:cstheme="majorBidi"/>
          <w:szCs w:val="24"/>
          <w:lang w:val="ru-RU"/>
        </w:rPr>
        <w:t>Боговоплощению</w:t>
      </w:r>
      <w:proofErr w:type="spellEnd"/>
      <w:r w:rsidRPr="00E8731C">
        <w:rPr>
          <w:rFonts w:asciiTheme="majorBidi" w:hAnsiTheme="majorBidi" w:cstheme="majorBidi"/>
          <w:szCs w:val="24"/>
          <w:lang w:val="ru-RU"/>
        </w:rPr>
        <w:t>: не изображение невидимого Бога Отца, а изображение Бога Слова таким, каким Он явился людям, то есть в человеческом облике»</w:t>
      </w:r>
      <w:r w:rsidRPr="00E8731C">
        <w:rPr>
          <w:rStyle w:val="FootnoteReference"/>
          <w:rFonts w:asciiTheme="majorBidi" w:hAnsiTheme="majorBidi" w:cstheme="majorBidi"/>
          <w:szCs w:val="24"/>
        </w:rPr>
        <w:footnoteReference w:id="41"/>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Pr>
          <w:rFonts w:asciiTheme="majorBidi" w:hAnsiTheme="majorBidi" w:cstheme="majorBidi"/>
          <w:szCs w:val="24"/>
          <w:lang w:val="ru-RU"/>
        </w:rPr>
        <w:lastRenderedPageBreak/>
        <w:t>Даже утверждалось</w:t>
      </w:r>
      <w:r w:rsidRPr="00E8731C">
        <w:rPr>
          <w:rFonts w:asciiTheme="majorBidi" w:hAnsiTheme="majorBidi" w:cstheme="majorBidi"/>
          <w:szCs w:val="24"/>
          <w:lang w:val="ru-RU"/>
        </w:rPr>
        <w:t>, что те, кто запрещает изображение Божьего Сына на иконе, тем самым отрицают Его человечность. Ведь если Он действительно стал человеком, то можно отображать Его человечность на иконе.</w:t>
      </w:r>
      <w:r w:rsidRPr="00E8731C">
        <w:rPr>
          <w:rStyle w:val="FootnoteReference"/>
          <w:rFonts w:asciiTheme="majorBidi" w:hAnsiTheme="majorBidi" w:cstheme="majorBidi"/>
          <w:szCs w:val="24"/>
          <w:lang w:val="ru-RU"/>
        </w:rPr>
        <w:t xml:space="preserve"> </w:t>
      </w:r>
      <w:r w:rsidRPr="00E8731C">
        <w:rPr>
          <w:rFonts w:asciiTheme="majorBidi" w:hAnsiTheme="majorBidi" w:cstheme="majorBidi"/>
          <w:szCs w:val="24"/>
          <w:lang w:val="ru-RU"/>
        </w:rPr>
        <w:t xml:space="preserve">Далее рассуждают, что поскольку Иисус Христос является одной личностью с двумя природами, божественной и человеческой, отображение Его человечности включает в себя и отображение Его божественности. Ведь нельзя разделить природы Христа, иначе попадаем в </w:t>
      </w:r>
      <w:proofErr w:type="spellStart"/>
      <w:r w:rsidRPr="00E8731C">
        <w:rPr>
          <w:rFonts w:asciiTheme="majorBidi" w:hAnsiTheme="majorBidi" w:cstheme="majorBidi"/>
          <w:szCs w:val="24"/>
          <w:lang w:val="ru-RU"/>
        </w:rPr>
        <w:t>несторианство</w:t>
      </w:r>
      <w:proofErr w:type="spellEnd"/>
      <w:r w:rsidRPr="00E8731C">
        <w:rPr>
          <w:rStyle w:val="FootnoteReference"/>
          <w:rFonts w:asciiTheme="majorBidi" w:hAnsiTheme="majorBidi" w:cstheme="majorBidi"/>
          <w:szCs w:val="24"/>
        </w:rPr>
        <w:footnoteReference w:id="42"/>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vertAlign w:val="superscript"/>
          <w:lang w:val="ru-RU"/>
        </w:rPr>
      </w:pPr>
      <w:r w:rsidRPr="00E8731C">
        <w:rPr>
          <w:rFonts w:asciiTheme="majorBidi" w:hAnsiTheme="majorBidi" w:cstheme="majorBidi"/>
          <w:szCs w:val="24"/>
          <w:lang w:val="ru-RU"/>
        </w:rPr>
        <w:t>Далее, в Евр. 1:3 об Иисусе говорится как о Божьем образе или иконе. Выходит, если мы поклоняемся Отцу через Сына, то мы поклоняемся Ему через образ или икону Христа. Итак, если дозволено поклоня</w:t>
      </w:r>
      <w:r>
        <w:rPr>
          <w:rFonts w:asciiTheme="majorBidi" w:hAnsiTheme="majorBidi" w:cstheme="majorBidi"/>
          <w:szCs w:val="24"/>
          <w:lang w:val="ru-RU"/>
        </w:rPr>
        <w:t>ться Отцу через Его Образ, то так</w:t>
      </w:r>
      <w:r w:rsidRPr="00E8731C">
        <w:rPr>
          <w:rFonts w:asciiTheme="majorBidi" w:hAnsiTheme="majorBidi" w:cstheme="majorBidi"/>
          <w:szCs w:val="24"/>
          <w:lang w:val="ru-RU"/>
        </w:rPr>
        <w:t>же дозволено поклоняться Сыну через иконы, изображающие Его.</w:t>
      </w:r>
      <w:r>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В опровержение скажем, что воплощение – это уникальный и неповторимый случай</w:t>
      </w:r>
      <w:r>
        <w:rPr>
          <w:rFonts w:asciiTheme="majorBidi" w:hAnsiTheme="majorBidi" w:cstheme="majorBidi"/>
          <w:szCs w:val="24"/>
          <w:lang w:val="ru-RU"/>
        </w:rPr>
        <w:t>,</w:t>
      </w:r>
      <w:r w:rsidRPr="00E8731C">
        <w:rPr>
          <w:rFonts w:asciiTheme="majorBidi" w:hAnsiTheme="majorBidi" w:cstheme="majorBidi"/>
          <w:szCs w:val="24"/>
          <w:lang w:val="ru-RU"/>
        </w:rPr>
        <w:t xml:space="preserve"> и</w:t>
      </w:r>
      <w:r>
        <w:rPr>
          <w:rFonts w:asciiTheme="majorBidi" w:hAnsiTheme="majorBidi" w:cstheme="majorBidi"/>
          <w:szCs w:val="24"/>
          <w:lang w:val="ru-RU"/>
        </w:rPr>
        <w:t xml:space="preserve"> он</w:t>
      </w:r>
      <w:r w:rsidRPr="00E8731C">
        <w:rPr>
          <w:rFonts w:asciiTheme="majorBidi" w:hAnsiTheme="majorBidi" w:cstheme="majorBidi"/>
          <w:szCs w:val="24"/>
          <w:lang w:val="ru-RU"/>
        </w:rPr>
        <w:t xml:space="preserve"> не ср</w:t>
      </w:r>
      <w:r>
        <w:rPr>
          <w:rFonts w:asciiTheme="majorBidi" w:hAnsiTheme="majorBidi" w:cstheme="majorBidi"/>
          <w:szCs w:val="24"/>
          <w:lang w:val="ru-RU"/>
        </w:rPr>
        <w:t>авним с написанием икон. Воплощё</w:t>
      </w:r>
      <w:r w:rsidRPr="00E8731C">
        <w:rPr>
          <w:rFonts w:asciiTheme="majorBidi" w:hAnsiTheme="majorBidi" w:cstheme="majorBidi"/>
          <w:szCs w:val="24"/>
          <w:lang w:val="ru-RU"/>
        </w:rPr>
        <w:t>нный Божий Сын совершенно отображает славу Отца, а иконы, будучи творением челов</w:t>
      </w:r>
      <w:r>
        <w:rPr>
          <w:rFonts w:asciiTheme="majorBidi" w:hAnsiTheme="majorBidi" w:cstheme="majorBidi"/>
          <w:szCs w:val="24"/>
          <w:lang w:val="ru-RU"/>
        </w:rPr>
        <w:t>ека, лишь частично отображают, если не искажают её</w:t>
      </w:r>
      <w:r w:rsidRPr="00E8731C">
        <w:rPr>
          <w:rFonts w:asciiTheme="majorBidi" w:hAnsiTheme="majorBidi" w:cstheme="majorBidi"/>
          <w:szCs w:val="24"/>
          <w:lang w:val="ru-RU"/>
        </w:rPr>
        <w:t xml:space="preserve">. </w:t>
      </w:r>
      <w:proofErr w:type="spellStart"/>
      <w:r w:rsidRPr="00E8731C">
        <w:rPr>
          <w:rFonts w:asciiTheme="majorBidi" w:hAnsiTheme="majorBidi" w:cstheme="majorBidi"/>
          <w:szCs w:val="24"/>
          <w:lang w:val="ru-RU"/>
        </w:rPr>
        <w:t>Чернейчук</w:t>
      </w:r>
      <w:proofErr w:type="spellEnd"/>
      <w:r w:rsidRPr="00E8731C">
        <w:rPr>
          <w:rFonts w:asciiTheme="majorBidi" w:hAnsiTheme="majorBidi" w:cstheme="majorBidi"/>
          <w:szCs w:val="24"/>
          <w:lang w:val="ru-RU"/>
        </w:rPr>
        <w:t xml:space="preserve"> </w:t>
      </w:r>
      <w:r>
        <w:rPr>
          <w:rFonts w:asciiTheme="majorBidi" w:hAnsiTheme="majorBidi" w:cstheme="majorBidi"/>
          <w:szCs w:val="24"/>
          <w:lang w:val="ru-RU"/>
        </w:rPr>
        <w:t>справедливо утверждает</w:t>
      </w:r>
      <w:r w:rsidRPr="00E8731C">
        <w:rPr>
          <w:rFonts w:asciiTheme="majorBidi" w:hAnsiTheme="majorBidi" w:cstheme="majorBidi"/>
          <w:szCs w:val="24"/>
          <w:lang w:val="ru-RU"/>
        </w:rPr>
        <w:t>: «И действительно, где тот художник, который смог бы изобразить Христа воскресшего, Христа прославленного и притом таким, каким изображает Его Слово Божье?»</w:t>
      </w:r>
      <w:r w:rsidRPr="00E8731C">
        <w:rPr>
          <w:rStyle w:val="FootnoteReference"/>
          <w:rFonts w:asciiTheme="majorBidi" w:hAnsiTheme="majorBidi" w:cstheme="majorBidi"/>
          <w:szCs w:val="24"/>
        </w:rPr>
        <w:footnoteReference w:id="43"/>
      </w:r>
      <w:r w:rsidRPr="00E8731C">
        <w:rPr>
          <w:rFonts w:asciiTheme="majorBidi" w:hAnsiTheme="majorBidi" w:cstheme="majorBidi"/>
          <w:szCs w:val="24"/>
          <w:lang w:val="ru-RU"/>
        </w:rPr>
        <w:t>.</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Дело в том, что своим искусс</w:t>
      </w:r>
      <w:r>
        <w:rPr>
          <w:rFonts w:asciiTheme="majorBidi" w:hAnsiTheme="majorBidi" w:cstheme="majorBidi"/>
          <w:szCs w:val="24"/>
          <w:lang w:val="ru-RU"/>
        </w:rPr>
        <w:t>твом иконописец на самом деле</w:t>
      </w:r>
      <w:r w:rsidRPr="00E8731C">
        <w:rPr>
          <w:rFonts w:asciiTheme="majorBidi" w:hAnsiTheme="majorBidi" w:cstheme="majorBidi"/>
          <w:szCs w:val="24"/>
          <w:lang w:val="ru-RU"/>
        </w:rPr>
        <w:t xml:space="preserve"> отображает </w:t>
      </w:r>
      <w:r>
        <w:rPr>
          <w:rFonts w:asciiTheme="majorBidi" w:hAnsiTheme="majorBidi" w:cstheme="majorBidi"/>
          <w:szCs w:val="24"/>
          <w:lang w:val="ru-RU"/>
        </w:rPr>
        <w:t>не человечность</w:t>
      </w:r>
      <w:r w:rsidRPr="00E8731C">
        <w:rPr>
          <w:rFonts w:asciiTheme="majorBidi" w:hAnsiTheme="majorBidi" w:cstheme="majorBidi"/>
          <w:szCs w:val="24"/>
          <w:lang w:val="ru-RU"/>
        </w:rPr>
        <w:t xml:space="preserve"> Иисуса, а </w:t>
      </w:r>
      <w:r>
        <w:rPr>
          <w:rFonts w:asciiTheme="majorBidi" w:hAnsiTheme="majorBidi" w:cstheme="majorBidi"/>
          <w:szCs w:val="24"/>
          <w:lang w:val="ru-RU"/>
        </w:rPr>
        <w:t>лишь</w:t>
      </w:r>
      <w:r w:rsidRPr="00E8731C">
        <w:rPr>
          <w:rFonts w:asciiTheme="majorBidi" w:hAnsiTheme="majorBidi" w:cstheme="majorBidi"/>
          <w:szCs w:val="24"/>
          <w:lang w:val="ru-RU"/>
        </w:rPr>
        <w:t xml:space="preserve"> личное представление Его человечности, что вовсе не</w:t>
      </w:r>
      <w:r>
        <w:rPr>
          <w:rFonts w:asciiTheme="majorBidi" w:hAnsiTheme="majorBidi" w:cstheme="majorBidi"/>
          <w:szCs w:val="24"/>
          <w:lang w:val="ru-RU"/>
        </w:rPr>
        <w:t xml:space="preserve"> достойно почитания и даже серьё</w:t>
      </w:r>
      <w:r w:rsidRPr="00E8731C">
        <w:rPr>
          <w:rFonts w:asciiTheme="majorBidi" w:hAnsiTheme="majorBidi" w:cstheme="majorBidi"/>
          <w:szCs w:val="24"/>
          <w:lang w:val="ru-RU"/>
        </w:rPr>
        <w:t>зного внимания. Следовательно, отказ от почитания представления иконописцем человечности Хри</w:t>
      </w:r>
      <w:r>
        <w:rPr>
          <w:rFonts w:asciiTheme="majorBidi" w:hAnsiTheme="majorBidi" w:cstheme="majorBidi"/>
          <w:szCs w:val="24"/>
          <w:lang w:val="ru-RU"/>
        </w:rPr>
        <w:t>ста ни в коем случае не приравнива</w:t>
      </w:r>
      <w:r w:rsidRPr="00E8731C">
        <w:rPr>
          <w:rFonts w:asciiTheme="majorBidi" w:hAnsiTheme="majorBidi" w:cstheme="majorBidi"/>
          <w:szCs w:val="24"/>
          <w:lang w:val="ru-RU"/>
        </w:rPr>
        <w:t>ется к отрицанию Его воплощения.</w:t>
      </w:r>
      <w:r>
        <w:rPr>
          <w:rFonts w:asciiTheme="majorBidi" w:hAnsiTheme="majorBidi" w:cstheme="majorBidi"/>
          <w:szCs w:val="24"/>
          <w:lang w:val="ru-RU"/>
        </w:rPr>
        <w:t xml:space="preserve"> </w:t>
      </w:r>
    </w:p>
    <w:p w:rsidR="008C3830" w:rsidRPr="00674BCC" w:rsidRDefault="008C3830" w:rsidP="008C3830">
      <w:pPr>
        <w:ind w:firstLine="450"/>
        <w:rPr>
          <w:rFonts w:asciiTheme="majorBidi" w:hAnsiTheme="majorBidi" w:cstheme="majorBidi"/>
          <w:szCs w:val="24"/>
          <w:lang w:val="ru-RU"/>
        </w:rPr>
      </w:pPr>
      <w:r>
        <w:rPr>
          <w:rFonts w:asciiTheme="majorBidi" w:hAnsiTheme="majorBidi" w:cstheme="majorBidi"/>
          <w:szCs w:val="24"/>
          <w:lang w:val="ru-RU"/>
        </w:rPr>
        <w:t xml:space="preserve">Противники </w:t>
      </w:r>
      <w:proofErr w:type="spellStart"/>
      <w:r>
        <w:rPr>
          <w:rFonts w:asciiTheme="majorBidi" w:hAnsiTheme="majorBidi" w:cstheme="majorBidi"/>
          <w:szCs w:val="24"/>
          <w:lang w:val="ru-RU"/>
        </w:rPr>
        <w:t>иконопочитания</w:t>
      </w:r>
      <w:proofErr w:type="spellEnd"/>
      <w:r>
        <w:rPr>
          <w:rFonts w:asciiTheme="majorBidi" w:hAnsiTheme="majorBidi" w:cstheme="majorBidi"/>
          <w:szCs w:val="24"/>
          <w:lang w:val="ru-RU"/>
        </w:rPr>
        <w:t xml:space="preserve"> </w:t>
      </w:r>
      <w:r w:rsidRPr="00E8731C">
        <w:rPr>
          <w:rFonts w:asciiTheme="majorBidi" w:hAnsiTheme="majorBidi" w:cstheme="majorBidi"/>
          <w:szCs w:val="24"/>
          <w:lang w:val="ru-RU"/>
        </w:rPr>
        <w:t>размышлял</w:t>
      </w:r>
      <w:r>
        <w:rPr>
          <w:rFonts w:asciiTheme="majorBidi" w:hAnsiTheme="majorBidi" w:cstheme="majorBidi"/>
          <w:szCs w:val="24"/>
          <w:lang w:val="ru-RU"/>
        </w:rPr>
        <w:t xml:space="preserve">и, что </w:t>
      </w:r>
      <w:r w:rsidRPr="00E8731C">
        <w:rPr>
          <w:rFonts w:asciiTheme="majorBidi" w:hAnsiTheme="majorBidi" w:cstheme="majorBidi"/>
          <w:szCs w:val="24"/>
          <w:lang w:val="ru-RU"/>
        </w:rPr>
        <w:t>истинный образ является «тож</w:t>
      </w:r>
      <w:r>
        <w:rPr>
          <w:rFonts w:asciiTheme="majorBidi" w:hAnsiTheme="majorBidi" w:cstheme="majorBidi"/>
          <w:szCs w:val="24"/>
          <w:lang w:val="ru-RU"/>
        </w:rPr>
        <w:t>д</w:t>
      </w:r>
      <w:r w:rsidRPr="00E8731C">
        <w:rPr>
          <w:rFonts w:asciiTheme="majorBidi" w:hAnsiTheme="majorBidi" w:cstheme="majorBidi"/>
          <w:szCs w:val="24"/>
          <w:lang w:val="ru-RU"/>
        </w:rPr>
        <w:t>ественным в сущности» тому, что он представляет, как было в отношениях Отца и Сына. Выходит, художественное изображение не может считаться истинным образом представляемого</w:t>
      </w:r>
      <w:r w:rsidRPr="00E8731C">
        <w:rPr>
          <w:rStyle w:val="FootnoteReference"/>
          <w:rFonts w:asciiTheme="majorBidi" w:hAnsiTheme="majorBidi" w:cstheme="majorBidi"/>
          <w:szCs w:val="24"/>
        </w:rPr>
        <w:footnoteReference w:id="44"/>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Также надо учесть, как было указано в разделе «Искусство </w:t>
      </w:r>
      <w:proofErr w:type="spellStart"/>
      <w:r w:rsidRPr="00E8731C">
        <w:rPr>
          <w:rFonts w:asciiTheme="majorBidi" w:hAnsiTheme="majorBidi" w:cstheme="majorBidi"/>
          <w:szCs w:val="24"/>
          <w:lang w:val="ru-RU"/>
        </w:rPr>
        <w:t>иконописания</w:t>
      </w:r>
      <w:proofErr w:type="spellEnd"/>
      <w:r w:rsidRPr="00E8731C">
        <w:rPr>
          <w:rFonts w:asciiTheme="majorBidi" w:hAnsiTheme="majorBidi" w:cstheme="majorBidi"/>
          <w:szCs w:val="24"/>
          <w:lang w:val="ru-RU"/>
        </w:rPr>
        <w:t>», что иконописец преднамеренно изменяет лик Христа и святых, чтобы давать им более «духовный, аскетический»</w:t>
      </w:r>
      <w:r>
        <w:rPr>
          <w:rFonts w:asciiTheme="majorBidi" w:hAnsiTheme="majorBidi" w:cstheme="majorBidi"/>
          <w:szCs w:val="24"/>
          <w:lang w:val="ru-RU"/>
        </w:rPr>
        <w:t xml:space="preserve"> вид. Но в этом художник передаё</w:t>
      </w:r>
      <w:r w:rsidRPr="00E8731C">
        <w:rPr>
          <w:rFonts w:asciiTheme="majorBidi" w:hAnsiTheme="majorBidi" w:cstheme="majorBidi"/>
          <w:szCs w:val="24"/>
          <w:lang w:val="ru-RU"/>
        </w:rPr>
        <w:t xml:space="preserve">т не библейские ценности, а православные ценности бесстрастия, аскетизма, </w:t>
      </w:r>
      <w:proofErr w:type="spellStart"/>
      <w:r w:rsidRPr="00E8731C">
        <w:rPr>
          <w:rFonts w:asciiTheme="majorBidi" w:hAnsiTheme="majorBidi" w:cstheme="majorBidi"/>
          <w:szCs w:val="24"/>
          <w:lang w:val="ru-RU"/>
        </w:rPr>
        <w:t>обожения</w:t>
      </w:r>
      <w:proofErr w:type="spellEnd"/>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Далее, ошибочно предполагать, что на иконе не только человечность, но и божественность Христа отображена. Это означало бы, что все иконы Христа на самом деле являются новыми воплощениями Божьего Сына, в которых соединяются божественность и человечность в одном лице. Но икона – это не живое лицо, а всего лишь художественное произведение. Есть только одно воплощение Божьего Сына, которое не отображается и не может отображаться человеческим искусством. Лишь в Его живой личности наблюдается соединение божественной и человеческой природ.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В дополнение к этому, </w:t>
      </w:r>
      <w:proofErr w:type="spellStart"/>
      <w:r w:rsidRPr="00E8731C">
        <w:rPr>
          <w:rFonts w:asciiTheme="majorBidi" w:hAnsiTheme="majorBidi" w:cstheme="majorBidi"/>
          <w:szCs w:val="24"/>
          <w:lang w:val="ru-RU"/>
        </w:rPr>
        <w:t>Епифаний</w:t>
      </w:r>
      <w:proofErr w:type="spellEnd"/>
      <w:r w:rsidRPr="00E8731C">
        <w:rPr>
          <w:rFonts w:asciiTheme="majorBidi" w:hAnsiTheme="majorBidi" w:cstheme="majorBidi"/>
          <w:szCs w:val="24"/>
          <w:lang w:val="ru-RU"/>
        </w:rPr>
        <w:t xml:space="preserve"> Кипрский обви</w:t>
      </w:r>
      <w:r>
        <w:rPr>
          <w:rFonts w:asciiTheme="majorBidi" w:hAnsiTheme="majorBidi" w:cstheme="majorBidi"/>
          <w:szCs w:val="24"/>
          <w:lang w:val="ru-RU"/>
        </w:rPr>
        <w:t xml:space="preserve">нил </w:t>
      </w:r>
      <w:proofErr w:type="spellStart"/>
      <w:r>
        <w:rPr>
          <w:rFonts w:asciiTheme="majorBidi" w:hAnsiTheme="majorBidi" w:cstheme="majorBidi"/>
          <w:szCs w:val="24"/>
          <w:lang w:val="ru-RU"/>
        </w:rPr>
        <w:t>иконопочитателей</w:t>
      </w:r>
      <w:proofErr w:type="spellEnd"/>
      <w:r>
        <w:rPr>
          <w:rFonts w:asciiTheme="majorBidi" w:hAnsiTheme="majorBidi" w:cstheme="majorBidi"/>
          <w:szCs w:val="24"/>
          <w:lang w:val="ru-RU"/>
        </w:rPr>
        <w:t xml:space="preserve"> в том, в чё</w:t>
      </w:r>
      <w:r w:rsidRPr="00E8731C">
        <w:rPr>
          <w:rFonts w:asciiTheme="majorBidi" w:hAnsiTheme="majorBidi" w:cstheme="majorBidi"/>
          <w:szCs w:val="24"/>
          <w:lang w:val="ru-RU"/>
        </w:rPr>
        <w:t xml:space="preserve">м они обвинили их противников – что они придерживались </w:t>
      </w:r>
      <w:proofErr w:type="spellStart"/>
      <w:r w:rsidRPr="00E8731C">
        <w:rPr>
          <w:rFonts w:asciiTheme="majorBidi" w:hAnsiTheme="majorBidi" w:cstheme="majorBidi"/>
          <w:szCs w:val="24"/>
          <w:lang w:val="ru-RU"/>
        </w:rPr>
        <w:t>несторианства</w:t>
      </w:r>
      <w:proofErr w:type="spellEnd"/>
      <w:r w:rsidRPr="00E8731C">
        <w:rPr>
          <w:rFonts w:asciiTheme="majorBidi" w:hAnsiTheme="majorBidi" w:cstheme="majorBidi"/>
          <w:szCs w:val="24"/>
          <w:lang w:val="ru-RU"/>
        </w:rPr>
        <w:t xml:space="preserve">. Он </w:t>
      </w:r>
      <w:r>
        <w:rPr>
          <w:rFonts w:asciiTheme="majorBidi" w:hAnsiTheme="majorBidi" w:cstheme="majorBidi"/>
          <w:szCs w:val="24"/>
          <w:lang w:val="ru-RU"/>
        </w:rPr>
        <w:t>справедливо</w:t>
      </w:r>
      <w:r w:rsidRPr="00E8731C">
        <w:rPr>
          <w:rFonts w:asciiTheme="majorBidi" w:hAnsiTheme="majorBidi" w:cstheme="majorBidi"/>
          <w:szCs w:val="24"/>
          <w:lang w:val="ru-RU"/>
        </w:rPr>
        <w:t xml:space="preserve"> считал, что изображать божественность Христа невозможно. Но если иконописец </w:t>
      </w:r>
      <w:r w:rsidRPr="00E8731C">
        <w:rPr>
          <w:rFonts w:asciiTheme="majorBidi" w:hAnsiTheme="majorBidi" w:cstheme="majorBidi"/>
          <w:szCs w:val="24"/>
          <w:lang w:val="ru-RU"/>
        </w:rPr>
        <w:lastRenderedPageBreak/>
        <w:t>утверждает, что отобр</w:t>
      </w:r>
      <w:r>
        <w:rPr>
          <w:rFonts w:asciiTheme="majorBidi" w:hAnsiTheme="majorBidi" w:cstheme="majorBidi"/>
          <w:szCs w:val="24"/>
          <w:lang w:val="ru-RU"/>
        </w:rPr>
        <w:t>азил человечность Христа, то он от</w:t>
      </w:r>
      <w:r w:rsidRPr="00E8731C">
        <w:rPr>
          <w:rFonts w:asciiTheme="majorBidi" w:hAnsiTheme="majorBidi" w:cstheme="majorBidi"/>
          <w:szCs w:val="24"/>
          <w:lang w:val="ru-RU"/>
        </w:rPr>
        <w:t>деляет ч</w:t>
      </w:r>
      <w:r>
        <w:rPr>
          <w:rFonts w:asciiTheme="majorBidi" w:hAnsiTheme="majorBidi" w:cstheme="majorBidi"/>
          <w:szCs w:val="24"/>
          <w:lang w:val="ru-RU"/>
        </w:rPr>
        <w:t>еловечность от божественности и тем самым</w:t>
      </w:r>
      <w:r w:rsidRPr="00E8731C">
        <w:rPr>
          <w:rFonts w:asciiTheme="majorBidi" w:hAnsiTheme="majorBidi" w:cstheme="majorBidi"/>
          <w:szCs w:val="24"/>
          <w:lang w:val="ru-RU"/>
        </w:rPr>
        <w:t xml:space="preserve"> делает себя </w:t>
      </w:r>
      <w:proofErr w:type="spellStart"/>
      <w:r w:rsidRPr="00E8731C">
        <w:rPr>
          <w:rFonts w:asciiTheme="majorBidi" w:hAnsiTheme="majorBidi" w:cstheme="majorBidi"/>
          <w:szCs w:val="24"/>
          <w:lang w:val="ru-RU"/>
        </w:rPr>
        <w:t>несторианином</w:t>
      </w:r>
      <w:proofErr w:type="spellEnd"/>
      <w:r w:rsidRPr="00E8731C">
        <w:rPr>
          <w:rStyle w:val="FootnoteReference"/>
          <w:rFonts w:asciiTheme="majorBidi" w:hAnsiTheme="majorBidi" w:cstheme="majorBidi"/>
          <w:szCs w:val="24"/>
        </w:rPr>
        <w:footnoteReference w:id="45"/>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Также, в отличие от икон, Иисус не является физическим образом или представлением Отца, а Своей жизнью Он отображает Его внутренние качества и божественную природу. Следовательно, поклонение Отцу через живой Образ Его духовных качеств, т.е. Христа, не сравнимо с поклонением Христу через Его искаженное физическое изображение, т.е. через икону.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Наконец, Новый Завет не говорит, что вследствие воплощения мы должны делать иконы, но говорит, что нам нужно </w:t>
      </w:r>
      <w:r w:rsidRPr="00E8731C">
        <w:rPr>
          <w:rFonts w:asciiTheme="majorBidi" w:hAnsiTheme="majorBidi" w:cstheme="majorBidi"/>
          <w:i/>
          <w:iCs/>
          <w:szCs w:val="24"/>
          <w:lang w:val="ru-RU"/>
        </w:rPr>
        <w:t>проповедовать</w:t>
      </w:r>
      <w:r w:rsidRPr="00E8731C">
        <w:rPr>
          <w:rFonts w:asciiTheme="majorBidi" w:hAnsiTheme="majorBidi" w:cstheme="majorBidi"/>
          <w:szCs w:val="24"/>
          <w:lang w:val="ru-RU"/>
        </w:rPr>
        <w:t xml:space="preserve"> благую весть о том, что Бог стал плотью в Иисусе Христе. Об этом Павел наставляет нас:</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Pr>
          <w:rFonts w:asciiTheme="majorBidi" w:hAnsiTheme="majorBidi" w:cstheme="majorBidi"/>
          <w:szCs w:val="24"/>
          <w:lang w:val="ru-RU"/>
        </w:rPr>
        <w:t>«…</w:t>
      </w:r>
      <w:r w:rsidRPr="00E8731C">
        <w:rPr>
          <w:rFonts w:asciiTheme="majorBidi" w:hAnsiTheme="majorBidi" w:cstheme="majorBidi"/>
          <w:szCs w:val="24"/>
          <w:lang w:val="ru-RU"/>
        </w:rPr>
        <w:t xml:space="preserve">для неверующих, у которых бог века сего ослепил умы, чтобы для них не воссиял свет </w:t>
      </w:r>
      <w:proofErr w:type="spellStart"/>
      <w:r w:rsidRPr="00E8731C">
        <w:rPr>
          <w:rFonts w:asciiTheme="majorBidi" w:hAnsiTheme="majorBidi" w:cstheme="majorBidi"/>
          <w:i/>
          <w:iCs/>
          <w:szCs w:val="24"/>
          <w:lang w:val="ru-RU"/>
        </w:rPr>
        <w:t>благовествования</w:t>
      </w:r>
      <w:proofErr w:type="spellEnd"/>
      <w:r w:rsidRPr="00E8731C">
        <w:rPr>
          <w:rFonts w:asciiTheme="majorBidi" w:hAnsiTheme="majorBidi" w:cstheme="majorBidi"/>
          <w:szCs w:val="24"/>
          <w:lang w:val="ru-RU"/>
        </w:rPr>
        <w:t xml:space="preserve"> о славе Христа, Который есть образ Бога невидимого. Ибо мы не себя </w:t>
      </w:r>
      <w:r w:rsidRPr="00E8731C">
        <w:rPr>
          <w:rFonts w:asciiTheme="majorBidi" w:hAnsiTheme="majorBidi" w:cstheme="majorBidi"/>
          <w:i/>
          <w:iCs/>
          <w:szCs w:val="24"/>
          <w:lang w:val="ru-RU"/>
        </w:rPr>
        <w:t>проповедуем</w:t>
      </w:r>
      <w:r w:rsidRPr="00E8731C">
        <w:rPr>
          <w:rFonts w:asciiTheme="majorBidi" w:hAnsiTheme="majorBidi" w:cstheme="majorBidi"/>
          <w:szCs w:val="24"/>
          <w:lang w:val="ru-RU"/>
        </w:rPr>
        <w:t>, но Христа Иисуса» (2 Кор. 4:4-5).</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4. Учение Церкви </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proofErr w:type="spellStart"/>
      <w:r w:rsidRPr="00E8731C">
        <w:rPr>
          <w:rFonts w:asciiTheme="majorBidi" w:hAnsiTheme="majorBidi" w:cstheme="majorBidi"/>
          <w:szCs w:val="24"/>
          <w:lang w:val="ru-RU"/>
        </w:rPr>
        <w:t>Иконопочитатели</w:t>
      </w:r>
      <w:proofErr w:type="spellEnd"/>
      <w:r w:rsidRPr="00E8731C">
        <w:rPr>
          <w:rFonts w:asciiTheme="majorBidi" w:hAnsiTheme="majorBidi" w:cstheme="majorBidi"/>
          <w:szCs w:val="24"/>
          <w:lang w:val="ru-RU"/>
        </w:rPr>
        <w:t xml:space="preserve"> опираются и на историю данной практики в Церкви</w:t>
      </w:r>
      <w:r>
        <w:rPr>
          <w:rFonts w:asciiTheme="majorBidi" w:hAnsiTheme="majorBidi" w:cstheme="majorBidi"/>
          <w:szCs w:val="24"/>
          <w:lang w:val="ru-RU"/>
        </w:rPr>
        <w:t>, как на основу для её</w:t>
      </w:r>
      <w:r w:rsidRPr="00E8731C">
        <w:rPr>
          <w:rFonts w:asciiTheme="majorBidi" w:hAnsiTheme="majorBidi" w:cstheme="majorBidi"/>
          <w:szCs w:val="24"/>
          <w:lang w:val="ru-RU"/>
        </w:rPr>
        <w:t xml:space="preserve"> принятия. В частности, вместе со свидетельством некоторых отцов Церкви в пользу </w:t>
      </w:r>
      <w:proofErr w:type="spellStart"/>
      <w:r w:rsidRPr="00E8731C">
        <w:rPr>
          <w:rFonts w:asciiTheme="majorBidi" w:hAnsiTheme="majorBidi" w:cstheme="majorBidi"/>
          <w:szCs w:val="24"/>
          <w:lang w:val="ru-RU"/>
        </w:rPr>
        <w:t>иконопочитания</w:t>
      </w:r>
      <w:proofErr w:type="spellEnd"/>
      <w:r w:rsidRPr="00E8731C">
        <w:rPr>
          <w:rFonts w:asciiTheme="majorBidi" w:hAnsiTheme="majorBidi" w:cstheme="majorBidi"/>
          <w:szCs w:val="24"/>
          <w:lang w:val="ru-RU"/>
        </w:rPr>
        <w:t xml:space="preserve">, таких как Иоанна </w:t>
      </w:r>
      <w:proofErr w:type="spellStart"/>
      <w:r w:rsidRPr="00E8731C">
        <w:rPr>
          <w:rFonts w:asciiTheme="majorBidi" w:hAnsiTheme="majorBidi" w:cstheme="majorBidi"/>
          <w:szCs w:val="24"/>
          <w:lang w:val="ru-RU"/>
        </w:rPr>
        <w:t>Дамаскина</w:t>
      </w:r>
      <w:proofErr w:type="spellEnd"/>
      <w:r w:rsidRPr="00E8731C">
        <w:rPr>
          <w:rFonts w:asciiTheme="majorBidi" w:hAnsiTheme="majorBidi" w:cstheme="majorBidi"/>
          <w:szCs w:val="24"/>
          <w:lang w:val="ru-RU"/>
        </w:rPr>
        <w:t xml:space="preserve">, Никифора Константинопольского, Феодора </w:t>
      </w:r>
      <w:proofErr w:type="spellStart"/>
      <w:r w:rsidRPr="00E8731C">
        <w:rPr>
          <w:rFonts w:asciiTheme="majorBidi" w:hAnsiTheme="majorBidi" w:cstheme="majorBidi"/>
          <w:szCs w:val="24"/>
          <w:lang w:val="ru-RU"/>
        </w:rPr>
        <w:t>Студита</w:t>
      </w:r>
      <w:proofErr w:type="spellEnd"/>
      <w:r w:rsidRPr="00E8731C">
        <w:rPr>
          <w:rFonts w:asciiTheme="majorBidi" w:hAnsiTheme="majorBidi" w:cstheme="majorBidi"/>
          <w:szCs w:val="24"/>
          <w:lang w:val="ru-RU"/>
        </w:rPr>
        <w:t>, они особо ссылаются на решение Второго Никей</w:t>
      </w:r>
      <w:r>
        <w:rPr>
          <w:rFonts w:asciiTheme="majorBidi" w:hAnsiTheme="majorBidi" w:cstheme="majorBidi"/>
          <w:szCs w:val="24"/>
          <w:lang w:val="ru-RU"/>
        </w:rPr>
        <w:t>ского Собора, который</w:t>
      </w:r>
      <w:r w:rsidRPr="00E8731C">
        <w:rPr>
          <w:rFonts w:asciiTheme="majorBidi" w:hAnsiTheme="majorBidi" w:cstheme="majorBidi"/>
          <w:szCs w:val="24"/>
          <w:lang w:val="ru-RU"/>
        </w:rPr>
        <w:t xml:space="preserve"> считается ими Седьмым Вселенским Собором.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В дополнение к этому, его приверженцы предполагают, что </w:t>
      </w:r>
      <w:proofErr w:type="spellStart"/>
      <w:r w:rsidRPr="00E8731C">
        <w:rPr>
          <w:rFonts w:asciiTheme="majorBidi" w:hAnsiTheme="majorBidi" w:cstheme="majorBidi"/>
          <w:szCs w:val="24"/>
          <w:lang w:val="ru-RU"/>
        </w:rPr>
        <w:t>иконопочитание</w:t>
      </w:r>
      <w:proofErr w:type="spellEnd"/>
      <w:r w:rsidRPr="00E8731C">
        <w:rPr>
          <w:rFonts w:asciiTheme="majorBidi" w:hAnsiTheme="majorBidi" w:cstheme="majorBidi"/>
          <w:szCs w:val="24"/>
          <w:lang w:val="ru-RU"/>
        </w:rPr>
        <w:t xml:space="preserve"> </w:t>
      </w:r>
      <w:r>
        <w:rPr>
          <w:rFonts w:asciiTheme="majorBidi" w:hAnsiTheme="majorBidi" w:cstheme="majorBidi"/>
          <w:szCs w:val="24"/>
          <w:lang w:val="ru-RU"/>
        </w:rPr>
        <w:t>имело место</w:t>
      </w:r>
      <w:r w:rsidRPr="00E8731C">
        <w:rPr>
          <w:rFonts w:asciiTheme="majorBidi" w:hAnsiTheme="majorBidi" w:cstheme="majorBidi"/>
          <w:szCs w:val="24"/>
          <w:lang w:val="ru-RU"/>
        </w:rPr>
        <w:t xml:space="preserve"> с начала церковной истории</w:t>
      </w:r>
      <w:r>
        <w:rPr>
          <w:rFonts w:asciiTheme="majorBidi" w:hAnsiTheme="majorBidi" w:cstheme="majorBidi"/>
          <w:szCs w:val="24"/>
          <w:lang w:val="ru-RU"/>
        </w:rPr>
        <w:t>,</w:t>
      </w:r>
      <w:r w:rsidRPr="00E8731C">
        <w:rPr>
          <w:rFonts w:asciiTheme="majorBidi" w:hAnsiTheme="majorBidi" w:cstheme="majorBidi"/>
          <w:szCs w:val="24"/>
          <w:lang w:val="ru-RU"/>
        </w:rPr>
        <w:t xml:space="preserve"> и что никто </w:t>
      </w:r>
      <w:r>
        <w:rPr>
          <w:rFonts w:asciiTheme="majorBidi" w:hAnsiTheme="majorBidi" w:cstheme="majorBidi"/>
          <w:szCs w:val="24"/>
          <w:lang w:val="ru-RU"/>
        </w:rPr>
        <w:t>против него</w:t>
      </w:r>
      <w:r w:rsidRPr="00E8731C">
        <w:rPr>
          <w:rFonts w:asciiTheme="majorBidi" w:hAnsiTheme="majorBidi" w:cstheme="majorBidi"/>
          <w:szCs w:val="24"/>
          <w:lang w:val="ru-RU"/>
        </w:rPr>
        <w:t xml:space="preserve"> не возражал</w:t>
      </w:r>
      <w:r w:rsidRPr="00E8731C">
        <w:rPr>
          <w:rStyle w:val="FootnoteReference"/>
          <w:rFonts w:asciiTheme="majorBidi" w:hAnsiTheme="majorBidi" w:cstheme="majorBidi"/>
          <w:szCs w:val="24"/>
        </w:rPr>
        <w:footnoteReference w:id="46"/>
      </w:r>
      <w:r w:rsidRPr="00E8731C">
        <w:rPr>
          <w:rFonts w:asciiTheme="majorBidi" w:hAnsiTheme="majorBidi" w:cstheme="majorBidi"/>
          <w:szCs w:val="24"/>
          <w:lang w:val="ru-RU"/>
        </w:rPr>
        <w:t xml:space="preserve">. Они считают вмешательство Лева </w:t>
      </w:r>
      <w:r w:rsidRPr="00E8731C">
        <w:rPr>
          <w:rFonts w:asciiTheme="majorBidi" w:hAnsiTheme="majorBidi" w:cstheme="majorBidi"/>
          <w:szCs w:val="24"/>
        </w:rPr>
        <w:t>III</w:t>
      </w:r>
      <w:r w:rsidRPr="00E8731C">
        <w:rPr>
          <w:rFonts w:asciiTheme="majorBidi" w:hAnsiTheme="majorBidi" w:cstheme="majorBidi"/>
          <w:szCs w:val="24"/>
          <w:lang w:val="ru-RU"/>
        </w:rPr>
        <w:t xml:space="preserve"> и Константина </w:t>
      </w:r>
      <w:r w:rsidRPr="00E8731C">
        <w:rPr>
          <w:rFonts w:asciiTheme="majorBidi" w:hAnsiTheme="majorBidi" w:cstheme="majorBidi"/>
          <w:szCs w:val="24"/>
        </w:rPr>
        <w:t>V</w:t>
      </w:r>
      <w:r w:rsidRPr="00E8731C">
        <w:rPr>
          <w:rFonts w:asciiTheme="majorBidi" w:hAnsiTheme="majorBidi" w:cstheme="majorBidi"/>
          <w:szCs w:val="24"/>
          <w:lang w:val="ru-RU"/>
        </w:rPr>
        <w:t xml:space="preserve"> вторжением в обычный церковный порядок.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С другой стороны, как было указано выше, историческое исследование открывает, что использование икон датируется </w:t>
      </w:r>
      <w:r w:rsidRPr="00E8731C">
        <w:rPr>
          <w:rFonts w:asciiTheme="majorBidi" w:hAnsiTheme="majorBidi" w:cstheme="majorBidi"/>
          <w:szCs w:val="24"/>
        </w:rPr>
        <w:t>V</w:t>
      </w:r>
      <w:r w:rsidRPr="00E8731C">
        <w:rPr>
          <w:rFonts w:asciiTheme="majorBidi" w:hAnsiTheme="majorBidi" w:cstheme="majorBidi"/>
          <w:szCs w:val="24"/>
          <w:lang w:val="ru-RU"/>
        </w:rPr>
        <w:t>-</w:t>
      </w:r>
      <w:r w:rsidRPr="00E8731C">
        <w:rPr>
          <w:rFonts w:asciiTheme="majorBidi" w:hAnsiTheme="majorBidi" w:cstheme="majorBidi"/>
          <w:szCs w:val="24"/>
        </w:rPr>
        <w:t>VI</w:t>
      </w:r>
      <w:r w:rsidRPr="00E8731C">
        <w:rPr>
          <w:rFonts w:asciiTheme="majorBidi" w:hAnsiTheme="majorBidi" w:cstheme="majorBidi"/>
          <w:szCs w:val="24"/>
          <w:lang w:val="ru-RU"/>
        </w:rPr>
        <w:t xml:space="preserve"> веками, а не более ранним периодом. Далее, некоторые отцы Церкви, жившие до этого времени, конкретно критиковали практику изображения Божества. Климент Александрийский (</w:t>
      </w:r>
      <w:r w:rsidRPr="00E8731C">
        <w:rPr>
          <w:rFonts w:asciiTheme="majorBidi" w:hAnsiTheme="majorBidi" w:cstheme="majorBidi"/>
          <w:szCs w:val="24"/>
        </w:rPr>
        <w:t>II</w:t>
      </w:r>
      <w:r w:rsidRPr="00E8731C">
        <w:rPr>
          <w:rFonts w:asciiTheme="majorBidi" w:hAnsiTheme="majorBidi" w:cstheme="majorBidi"/>
          <w:szCs w:val="24"/>
          <w:lang w:val="ru-RU"/>
        </w:rPr>
        <w:t xml:space="preserve"> в.), например, комментируя вторую заповедь Декалога, написал: </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sidRPr="00E8731C">
        <w:rPr>
          <w:rFonts w:asciiTheme="majorBidi" w:hAnsiTheme="majorBidi" w:cstheme="majorBidi"/>
          <w:szCs w:val="24"/>
          <w:lang w:val="ru-RU"/>
        </w:rPr>
        <w:t>«Второе слово указывает на то, что великую божественную мощь (то есть Его и</w:t>
      </w:r>
      <w:r>
        <w:rPr>
          <w:rFonts w:asciiTheme="majorBidi" w:hAnsiTheme="majorBidi" w:cstheme="majorBidi"/>
          <w:szCs w:val="24"/>
          <w:lang w:val="ru-RU"/>
        </w:rPr>
        <w:t>мя, ведь оно включает в себя всё</w:t>
      </w:r>
      <w:r w:rsidRPr="00E8731C">
        <w:rPr>
          <w:rFonts w:asciiTheme="majorBidi" w:hAnsiTheme="majorBidi" w:cstheme="majorBidi"/>
          <w:szCs w:val="24"/>
          <w:lang w:val="ru-RU"/>
        </w:rPr>
        <w:t xml:space="preserve">, что ныне открыто) не следует прилагать к </w:t>
      </w:r>
      <w:r>
        <w:rPr>
          <w:rFonts w:asciiTheme="majorBidi" w:hAnsiTheme="majorBidi" w:cstheme="majorBidi"/>
          <w:szCs w:val="24"/>
          <w:lang w:val="ru-RU"/>
        </w:rPr>
        <w:t xml:space="preserve">вещам </w:t>
      </w:r>
      <w:proofErr w:type="spellStart"/>
      <w:r>
        <w:rPr>
          <w:rFonts w:asciiTheme="majorBidi" w:hAnsiTheme="majorBidi" w:cstheme="majorBidi"/>
          <w:szCs w:val="24"/>
          <w:lang w:val="ru-RU"/>
        </w:rPr>
        <w:t>тварным</w:t>
      </w:r>
      <w:proofErr w:type="spellEnd"/>
      <w:r>
        <w:rPr>
          <w:rFonts w:asciiTheme="majorBidi" w:hAnsiTheme="majorBidi" w:cstheme="majorBidi"/>
          <w:szCs w:val="24"/>
          <w:lang w:val="ru-RU"/>
        </w:rPr>
        <w:t xml:space="preserve"> и суетным, сотворё</w:t>
      </w:r>
      <w:r w:rsidRPr="00E8731C">
        <w:rPr>
          <w:rFonts w:asciiTheme="majorBidi" w:hAnsiTheme="majorBidi" w:cstheme="majorBidi"/>
          <w:szCs w:val="24"/>
          <w:lang w:val="ru-RU"/>
        </w:rPr>
        <w:t>нным человеком, которые не могут сравниться с самим Сущим (</w:t>
      </w:r>
      <w:r w:rsidRPr="00E8731C">
        <w:rPr>
          <w:rFonts w:asciiTheme="majorBidi" w:hAnsiTheme="majorBidi" w:cstheme="majorBidi"/>
          <w:szCs w:val="24"/>
        </w:rPr>
        <w:t>ό</w:t>
      </w:r>
      <w:r w:rsidRPr="00E8731C">
        <w:rPr>
          <w:rFonts w:asciiTheme="majorBidi" w:hAnsiTheme="majorBidi" w:cstheme="majorBidi"/>
          <w:szCs w:val="24"/>
          <w:lang w:val="ru-RU"/>
        </w:rPr>
        <w:t xml:space="preserve"> </w:t>
      </w:r>
      <w:proofErr w:type="spellStart"/>
      <w:r w:rsidRPr="00E8731C">
        <w:rPr>
          <w:rFonts w:asciiTheme="majorBidi" w:hAnsiTheme="majorBidi" w:cstheme="majorBidi"/>
          <w:szCs w:val="24"/>
        </w:rPr>
        <w:t>ών</w:t>
      </w:r>
      <w:proofErr w:type="spellEnd"/>
      <w:r w:rsidRPr="00E8731C">
        <w:rPr>
          <w:rFonts w:asciiTheme="majorBidi" w:hAnsiTheme="majorBidi" w:cstheme="majorBidi"/>
          <w:szCs w:val="24"/>
          <w:lang w:val="ru-RU"/>
        </w:rPr>
        <w:t>). Ибо тольк</w:t>
      </w:r>
      <w:r>
        <w:rPr>
          <w:rFonts w:asciiTheme="majorBidi" w:hAnsiTheme="majorBidi" w:cstheme="majorBidi"/>
          <w:szCs w:val="24"/>
          <w:lang w:val="ru-RU"/>
        </w:rPr>
        <w:t xml:space="preserve">о Он один равен Себе и </w:t>
      </w:r>
      <w:proofErr w:type="spellStart"/>
      <w:r>
        <w:rPr>
          <w:rFonts w:asciiTheme="majorBidi" w:hAnsiTheme="majorBidi" w:cstheme="majorBidi"/>
          <w:szCs w:val="24"/>
          <w:lang w:val="ru-RU"/>
        </w:rPr>
        <w:t>несотворё</w:t>
      </w:r>
      <w:r w:rsidRPr="00E8731C">
        <w:rPr>
          <w:rFonts w:asciiTheme="majorBidi" w:hAnsiTheme="majorBidi" w:cstheme="majorBidi"/>
          <w:szCs w:val="24"/>
          <w:lang w:val="ru-RU"/>
        </w:rPr>
        <w:t>н</w:t>
      </w:r>
      <w:proofErr w:type="spellEnd"/>
      <w:r w:rsidRPr="00E8731C">
        <w:rPr>
          <w:rFonts w:asciiTheme="majorBidi" w:hAnsiTheme="majorBidi" w:cstheme="majorBidi"/>
          <w:szCs w:val="24"/>
          <w:lang w:val="ru-RU"/>
        </w:rPr>
        <w:t>»</w:t>
      </w:r>
      <w:r w:rsidRPr="008C25A3">
        <w:rPr>
          <w:rFonts w:asciiTheme="majorBidi" w:hAnsiTheme="majorBidi" w:cstheme="majorBidi"/>
          <w:szCs w:val="24"/>
          <w:lang w:val="ru-RU"/>
        </w:rPr>
        <w:t xml:space="preserve"> (</w:t>
      </w:r>
      <w:proofErr w:type="spellStart"/>
      <w:r w:rsidRPr="008C25A3">
        <w:rPr>
          <w:rFonts w:asciiTheme="majorBidi" w:hAnsiTheme="majorBidi" w:cstheme="majorBidi"/>
          <w:i/>
          <w:iCs/>
          <w:szCs w:val="24"/>
          <w:lang w:val="ru-RU"/>
        </w:rPr>
        <w:t>Строматы</w:t>
      </w:r>
      <w:proofErr w:type="spellEnd"/>
      <w:r w:rsidRPr="008C25A3">
        <w:rPr>
          <w:rFonts w:asciiTheme="majorBidi" w:hAnsiTheme="majorBidi" w:cstheme="majorBidi"/>
          <w:szCs w:val="24"/>
          <w:lang w:val="ru-RU"/>
        </w:rPr>
        <w:t xml:space="preserve"> 6.16.)</w:t>
      </w:r>
      <w:r w:rsidRPr="00E8731C">
        <w:rPr>
          <w:rStyle w:val="FootnoteReference"/>
          <w:rFonts w:asciiTheme="majorBidi" w:hAnsiTheme="majorBidi" w:cstheme="majorBidi"/>
          <w:szCs w:val="24"/>
        </w:rPr>
        <w:footnoteReference w:id="47"/>
      </w:r>
      <w:r w:rsidRPr="00E8731C">
        <w:rPr>
          <w:rFonts w:asciiTheme="majorBidi" w:hAnsiTheme="majorBidi" w:cstheme="majorBidi"/>
          <w:szCs w:val="24"/>
          <w:lang w:val="ru-RU"/>
        </w:rPr>
        <w:t>.</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В опровержение идолопо</w:t>
      </w:r>
      <w:r>
        <w:rPr>
          <w:rFonts w:asciiTheme="majorBidi" w:hAnsiTheme="majorBidi" w:cstheme="majorBidi"/>
          <w:szCs w:val="24"/>
          <w:lang w:val="ru-RU"/>
        </w:rPr>
        <w:t>клонства у язычников Климент даё</w:t>
      </w:r>
      <w:r w:rsidRPr="00E8731C">
        <w:rPr>
          <w:rFonts w:asciiTheme="majorBidi" w:hAnsiTheme="majorBidi" w:cstheme="majorBidi"/>
          <w:szCs w:val="24"/>
          <w:lang w:val="ru-RU"/>
        </w:rPr>
        <w:t xml:space="preserve">т следующий комментарий на образы, который применим и к иконам: </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Pr>
          <w:rFonts w:asciiTheme="majorBidi" w:hAnsiTheme="majorBidi" w:cstheme="majorBidi"/>
          <w:szCs w:val="24"/>
          <w:lang w:val="ru-RU"/>
        </w:rPr>
        <w:t>«Действительно, статуя есть мёртвая материя, преображё</w:t>
      </w:r>
      <w:r w:rsidRPr="00E8731C">
        <w:rPr>
          <w:rFonts w:asciiTheme="majorBidi" w:hAnsiTheme="majorBidi" w:cstheme="majorBidi"/>
          <w:szCs w:val="24"/>
          <w:lang w:val="ru-RU"/>
        </w:rPr>
        <w:t xml:space="preserve">нная рукою мастера. У нас же есть не воспринимаемый посредством ощущений, сделанный из постигаемой чувствами материи образ, но умопостигаемый; Бог, Который </w:t>
      </w:r>
      <w:r w:rsidRPr="00E8731C">
        <w:rPr>
          <w:rFonts w:asciiTheme="majorBidi" w:hAnsiTheme="majorBidi" w:cstheme="majorBidi"/>
          <w:szCs w:val="24"/>
          <w:lang w:val="ru-RU"/>
        </w:rPr>
        <w:lastRenderedPageBreak/>
        <w:t>единственны</w:t>
      </w:r>
      <w:r>
        <w:rPr>
          <w:rFonts w:asciiTheme="majorBidi" w:hAnsiTheme="majorBidi" w:cstheme="majorBidi"/>
          <w:szCs w:val="24"/>
          <w:lang w:val="ru-RU"/>
        </w:rPr>
        <w:t>й есть действительно Бог, познаё</w:t>
      </w:r>
      <w:r w:rsidRPr="00E8731C">
        <w:rPr>
          <w:rFonts w:asciiTheme="majorBidi" w:hAnsiTheme="majorBidi" w:cstheme="majorBidi"/>
          <w:szCs w:val="24"/>
          <w:lang w:val="ru-RU"/>
        </w:rPr>
        <w:t>тся лишь умом, но не чувствами»</w:t>
      </w:r>
      <w:r w:rsidRPr="00776F6F">
        <w:rPr>
          <w:rFonts w:asciiTheme="majorBidi" w:hAnsiTheme="majorBidi" w:cstheme="majorBidi"/>
          <w:szCs w:val="24"/>
          <w:lang w:val="ru-RU"/>
        </w:rPr>
        <w:t xml:space="preserve"> (</w:t>
      </w:r>
      <w:r w:rsidRPr="00776F6F">
        <w:rPr>
          <w:rFonts w:asciiTheme="majorBidi" w:hAnsiTheme="majorBidi" w:cstheme="majorBidi"/>
          <w:i/>
          <w:iCs/>
          <w:szCs w:val="24"/>
          <w:lang w:val="ru-RU"/>
        </w:rPr>
        <w:t>Увещевание к язычникам</w:t>
      </w:r>
      <w:r>
        <w:rPr>
          <w:rFonts w:asciiTheme="majorBidi" w:hAnsiTheme="majorBidi" w:cstheme="majorBidi"/>
          <w:szCs w:val="24"/>
          <w:lang w:val="ru-RU"/>
        </w:rPr>
        <w:t>, 4.10</w:t>
      </w:r>
      <w:r w:rsidRPr="00776F6F">
        <w:rPr>
          <w:rFonts w:asciiTheme="majorBidi" w:hAnsiTheme="majorBidi" w:cstheme="majorBidi"/>
          <w:szCs w:val="24"/>
          <w:lang w:val="ru-RU"/>
        </w:rPr>
        <w:t>)</w:t>
      </w:r>
      <w:r w:rsidRPr="00E8731C">
        <w:rPr>
          <w:rStyle w:val="FootnoteReference"/>
          <w:rFonts w:asciiTheme="majorBidi" w:hAnsiTheme="majorBidi" w:cstheme="majorBidi"/>
          <w:szCs w:val="24"/>
        </w:rPr>
        <w:footnoteReference w:id="48"/>
      </w:r>
      <w:r w:rsidRPr="00E8731C">
        <w:rPr>
          <w:rFonts w:asciiTheme="majorBidi" w:hAnsiTheme="majorBidi" w:cstheme="majorBidi"/>
          <w:szCs w:val="24"/>
          <w:lang w:val="ru-RU"/>
        </w:rPr>
        <w:t>.</w:t>
      </w:r>
    </w:p>
    <w:p w:rsidR="008C3830" w:rsidRPr="00776F6F"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Предостережению Климента к образам вторит его ученик и преемник </w:t>
      </w:r>
      <w:proofErr w:type="spellStart"/>
      <w:r w:rsidRPr="00E8731C">
        <w:rPr>
          <w:rFonts w:asciiTheme="majorBidi" w:hAnsiTheme="majorBidi" w:cstheme="majorBidi"/>
          <w:szCs w:val="24"/>
          <w:lang w:val="ru-RU"/>
        </w:rPr>
        <w:t>Ориген</w:t>
      </w:r>
      <w:proofErr w:type="spellEnd"/>
      <w:r w:rsidRPr="00E8731C">
        <w:rPr>
          <w:rFonts w:asciiTheme="majorBidi" w:hAnsiTheme="majorBidi" w:cstheme="majorBidi"/>
          <w:szCs w:val="24"/>
          <w:lang w:val="ru-RU"/>
        </w:rPr>
        <w:t>, который в опровержение идолопоклонства написал следующее:</w:t>
      </w:r>
    </w:p>
    <w:p w:rsidR="008C3830" w:rsidRPr="00E8731C" w:rsidRDefault="008C3830" w:rsidP="008C3830">
      <w:pPr>
        <w:ind w:left="720"/>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sidRPr="00E8731C">
        <w:rPr>
          <w:rFonts w:asciiTheme="majorBidi" w:hAnsiTheme="majorBidi" w:cstheme="majorBidi"/>
          <w:szCs w:val="24"/>
          <w:lang w:val="ru-RU"/>
        </w:rPr>
        <w:t>«Мало этого, прямо безумствуют в данном случае те, которые, устремившись в храмы, поклоняются здесь статуям и животным</w:t>
      </w:r>
      <w:r>
        <w:rPr>
          <w:rFonts w:asciiTheme="majorBidi" w:hAnsiTheme="majorBidi" w:cstheme="majorBidi"/>
          <w:szCs w:val="24"/>
          <w:lang w:val="ru-RU"/>
        </w:rPr>
        <w:t>,</w:t>
      </w:r>
      <w:r w:rsidRPr="00E8731C">
        <w:rPr>
          <w:rFonts w:asciiTheme="majorBidi" w:hAnsiTheme="majorBidi" w:cstheme="majorBidi"/>
          <w:szCs w:val="24"/>
          <w:lang w:val="ru-RU"/>
        </w:rPr>
        <w:t xml:space="preserve"> как божествам. Не менее безумствуют и те, которые думают, что истинные боги могут почитаться при посредстве изображений, фабрикуемых простыми ремесленниками, часто даже негодными людьми»</w:t>
      </w:r>
      <w:r w:rsidRPr="00BB39B9">
        <w:rPr>
          <w:rFonts w:asciiTheme="majorBidi" w:hAnsiTheme="majorBidi" w:cstheme="majorBidi"/>
          <w:szCs w:val="24"/>
          <w:lang w:val="ru-RU"/>
        </w:rPr>
        <w:t xml:space="preserve"> (</w:t>
      </w:r>
      <w:r w:rsidRPr="00BB39B9">
        <w:rPr>
          <w:rFonts w:asciiTheme="majorBidi" w:hAnsiTheme="majorBidi" w:cstheme="majorBidi"/>
          <w:i/>
          <w:iCs/>
          <w:szCs w:val="24"/>
          <w:lang w:val="ru-RU"/>
        </w:rPr>
        <w:t xml:space="preserve">Против </w:t>
      </w:r>
      <w:proofErr w:type="spellStart"/>
      <w:r w:rsidRPr="00BB39B9">
        <w:rPr>
          <w:rFonts w:asciiTheme="majorBidi" w:hAnsiTheme="majorBidi" w:cstheme="majorBidi"/>
          <w:i/>
          <w:iCs/>
          <w:szCs w:val="24"/>
          <w:lang w:val="ru-RU"/>
        </w:rPr>
        <w:t>Цельса</w:t>
      </w:r>
      <w:proofErr w:type="spellEnd"/>
      <w:r w:rsidRPr="00BB39B9">
        <w:rPr>
          <w:rFonts w:asciiTheme="majorBidi" w:hAnsiTheme="majorBidi" w:cstheme="majorBidi"/>
          <w:szCs w:val="24"/>
          <w:lang w:val="ru-RU"/>
        </w:rPr>
        <w:t>, 3.76)</w:t>
      </w:r>
      <w:r w:rsidRPr="00E8731C">
        <w:rPr>
          <w:rStyle w:val="FootnoteReference"/>
          <w:rFonts w:asciiTheme="majorBidi" w:hAnsiTheme="majorBidi" w:cstheme="majorBidi"/>
          <w:szCs w:val="24"/>
        </w:rPr>
        <w:footnoteReference w:id="49"/>
      </w:r>
      <w:r w:rsidRPr="00E8731C">
        <w:rPr>
          <w:rFonts w:asciiTheme="majorBidi" w:hAnsiTheme="majorBidi" w:cstheme="majorBidi"/>
          <w:szCs w:val="24"/>
          <w:lang w:val="ru-RU"/>
        </w:rPr>
        <w:t>.</w:t>
      </w:r>
    </w:p>
    <w:p w:rsidR="008C3830" w:rsidRPr="00E8731C" w:rsidRDefault="008C3830" w:rsidP="008C3830">
      <w:pPr>
        <w:ind w:left="720"/>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Можно также ссылаться на труд </w:t>
      </w:r>
      <w:proofErr w:type="spellStart"/>
      <w:r w:rsidRPr="00E8731C">
        <w:rPr>
          <w:rFonts w:asciiTheme="majorBidi" w:hAnsiTheme="majorBidi" w:cstheme="majorBidi"/>
          <w:szCs w:val="24"/>
          <w:lang w:val="ru-RU"/>
        </w:rPr>
        <w:t>Епифания</w:t>
      </w:r>
      <w:proofErr w:type="spellEnd"/>
      <w:r w:rsidRPr="00E8731C">
        <w:rPr>
          <w:rFonts w:asciiTheme="majorBidi" w:hAnsiTheme="majorBidi" w:cstheme="majorBidi"/>
          <w:szCs w:val="24"/>
          <w:lang w:val="ru-RU"/>
        </w:rPr>
        <w:t xml:space="preserve"> Кипрского (</w:t>
      </w:r>
      <w:r w:rsidRPr="00E8731C">
        <w:rPr>
          <w:rFonts w:asciiTheme="majorBidi" w:hAnsiTheme="majorBidi" w:cstheme="majorBidi"/>
          <w:szCs w:val="24"/>
        </w:rPr>
        <w:t>IV</w:t>
      </w:r>
      <w:r w:rsidRPr="00E8731C">
        <w:rPr>
          <w:rFonts w:asciiTheme="majorBidi" w:hAnsiTheme="majorBidi" w:cstheme="majorBidi"/>
          <w:szCs w:val="24"/>
          <w:lang w:val="ru-RU"/>
        </w:rPr>
        <w:t xml:space="preserve"> в.) «На восемьдесят ересей </w:t>
      </w:r>
      <w:proofErr w:type="spellStart"/>
      <w:r w:rsidRPr="00E8731C">
        <w:rPr>
          <w:rFonts w:asciiTheme="majorBidi" w:hAnsiTheme="majorBidi" w:cstheme="majorBidi"/>
          <w:szCs w:val="24"/>
          <w:lang w:val="ru-RU"/>
        </w:rPr>
        <w:t>Панарий</w:t>
      </w:r>
      <w:proofErr w:type="spellEnd"/>
      <w:r w:rsidRPr="00E8731C">
        <w:rPr>
          <w:rFonts w:asciiTheme="majorBidi" w:hAnsiTheme="majorBidi" w:cstheme="majorBidi"/>
          <w:szCs w:val="24"/>
          <w:lang w:val="ru-RU"/>
        </w:rPr>
        <w:t>», в котором он опровергает практику группы гностиков под названием «</w:t>
      </w:r>
      <w:proofErr w:type="spellStart"/>
      <w:r w:rsidRPr="00E8731C">
        <w:rPr>
          <w:rFonts w:asciiTheme="majorBidi" w:hAnsiTheme="majorBidi" w:cstheme="majorBidi"/>
          <w:szCs w:val="24"/>
          <w:lang w:val="ru-RU"/>
        </w:rPr>
        <w:t>карпократиан</w:t>
      </w:r>
      <w:proofErr w:type="spellEnd"/>
      <w:r w:rsidRPr="00E8731C">
        <w:rPr>
          <w:rFonts w:asciiTheme="majorBidi" w:hAnsiTheme="majorBidi" w:cstheme="majorBidi"/>
          <w:szCs w:val="24"/>
          <w:lang w:val="ru-RU"/>
        </w:rPr>
        <w:t>», которая состояла в поклонении изображениям, в том числе</w:t>
      </w:r>
      <w:r>
        <w:rPr>
          <w:rFonts w:asciiTheme="majorBidi" w:hAnsiTheme="majorBidi" w:cstheme="majorBidi"/>
          <w:szCs w:val="24"/>
          <w:lang w:val="ru-RU"/>
        </w:rPr>
        <w:t>,</w:t>
      </w:r>
      <w:r w:rsidRPr="00E8731C">
        <w:rPr>
          <w:rFonts w:asciiTheme="majorBidi" w:hAnsiTheme="majorBidi" w:cstheme="majorBidi"/>
          <w:szCs w:val="24"/>
          <w:lang w:val="ru-RU"/>
        </w:rPr>
        <w:t xml:space="preserve"> изображениям Иисуса. О них он повествует: </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sidRPr="00E8731C">
        <w:rPr>
          <w:rFonts w:asciiTheme="majorBidi" w:hAnsiTheme="majorBidi" w:cstheme="majorBidi"/>
          <w:szCs w:val="24"/>
          <w:lang w:val="ru-RU"/>
        </w:rPr>
        <w:t>«(Они) обладают изображениями, как эти в тайне, и некотор</w:t>
      </w:r>
      <w:r>
        <w:rPr>
          <w:rFonts w:asciiTheme="majorBidi" w:hAnsiTheme="majorBidi" w:cstheme="majorBidi"/>
          <w:szCs w:val="24"/>
          <w:lang w:val="ru-RU"/>
        </w:rPr>
        <w:t>ых философов, таких как Пифагор</w:t>
      </w:r>
      <w:r w:rsidRPr="00E8731C">
        <w:rPr>
          <w:rFonts w:asciiTheme="majorBidi" w:hAnsiTheme="majorBidi" w:cstheme="majorBidi"/>
          <w:szCs w:val="24"/>
          <w:lang w:val="ru-RU"/>
        </w:rPr>
        <w:t>, Платон, Аристотель, а остальные также ставят другие рельефы Иисуса с этими философами. И постав их, они поклоняются им и празднуют языческие тайны»</w:t>
      </w:r>
      <w:r w:rsidRPr="00BB39B9">
        <w:rPr>
          <w:rFonts w:asciiTheme="majorBidi" w:hAnsiTheme="majorBidi" w:cstheme="majorBidi"/>
          <w:szCs w:val="24"/>
          <w:lang w:val="ru-RU"/>
        </w:rPr>
        <w:t xml:space="preserve"> (</w:t>
      </w:r>
      <w:r w:rsidRPr="00BB39B9">
        <w:rPr>
          <w:rFonts w:asciiTheme="majorBidi" w:hAnsiTheme="majorBidi" w:cstheme="majorBidi"/>
          <w:i/>
          <w:iCs/>
          <w:szCs w:val="24"/>
          <w:lang w:val="ru-RU"/>
        </w:rPr>
        <w:t xml:space="preserve">На восемьдесят ересей </w:t>
      </w:r>
      <w:proofErr w:type="spellStart"/>
      <w:r w:rsidRPr="00BB39B9">
        <w:rPr>
          <w:rFonts w:asciiTheme="majorBidi" w:hAnsiTheme="majorBidi" w:cstheme="majorBidi"/>
          <w:i/>
          <w:iCs/>
          <w:szCs w:val="24"/>
          <w:lang w:val="ru-RU"/>
        </w:rPr>
        <w:t>Панарий</w:t>
      </w:r>
      <w:proofErr w:type="spellEnd"/>
      <w:r w:rsidRPr="00BB39B9">
        <w:rPr>
          <w:rFonts w:asciiTheme="majorBidi" w:hAnsiTheme="majorBidi" w:cstheme="majorBidi"/>
          <w:szCs w:val="24"/>
          <w:lang w:val="ru-RU"/>
        </w:rPr>
        <w:t>, 27.6.9;)</w:t>
      </w:r>
      <w:r w:rsidRPr="00E8731C">
        <w:rPr>
          <w:rStyle w:val="FootnoteReference"/>
          <w:rFonts w:asciiTheme="majorBidi" w:hAnsiTheme="majorBidi" w:cstheme="majorBidi"/>
          <w:szCs w:val="24"/>
        </w:rPr>
        <w:footnoteReference w:id="50"/>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Очень интересным и загадочным является свидетельство </w:t>
      </w:r>
      <w:proofErr w:type="spellStart"/>
      <w:r w:rsidRPr="00E8731C">
        <w:rPr>
          <w:rFonts w:asciiTheme="majorBidi" w:hAnsiTheme="majorBidi" w:cstheme="majorBidi"/>
          <w:szCs w:val="24"/>
          <w:lang w:val="ru-RU"/>
        </w:rPr>
        <w:t>Евсевия</w:t>
      </w:r>
      <w:proofErr w:type="spellEnd"/>
      <w:r w:rsidRPr="00E8731C">
        <w:rPr>
          <w:rFonts w:asciiTheme="majorBidi" w:hAnsiTheme="majorBidi" w:cstheme="majorBidi"/>
          <w:szCs w:val="24"/>
          <w:lang w:val="ru-RU"/>
        </w:rPr>
        <w:t xml:space="preserve"> (</w:t>
      </w:r>
      <w:r w:rsidRPr="00E8731C">
        <w:rPr>
          <w:rFonts w:asciiTheme="majorBidi" w:hAnsiTheme="majorBidi" w:cstheme="majorBidi"/>
          <w:szCs w:val="24"/>
        </w:rPr>
        <w:t>IV</w:t>
      </w:r>
      <w:r>
        <w:rPr>
          <w:rFonts w:asciiTheme="majorBidi" w:hAnsiTheme="majorBidi" w:cstheme="majorBidi"/>
          <w:szCs w:val="24"/>
          <w:lang w:val="ru-RU"/>
        </w:rPr>
        <w:t xml:space="preserve"> в.) на этот счё</w:t>
      </w:r>
      <w:r w:rsidRPr="00E8731C">
        <w:rPr>
          <w:rFonts w:asciiTheme="majorBidi" w:hAnsiTheme="majorBidi" w:cstheme="majorBidi"/>
          <w:szCs w:val="24"/>
          <w:lang w:val="ru-RU"/>
        </w:rPr>
        <w:t>т</w:t>
      </w:r>
      <w:r w:rsidRPr="00E8731C">
        <w:rPr>
          <w:rStyle w:val="FootnoteReference"/>
          <w:rFonts w:asciiTheme="majorBidi" w:hAnsiTheme="majorBidi" w:cstheme="majorBidi"/>
          <w:szCs w:val="24"/>
        </w:rPr>
        <w:footnoteReference w:id="51"/>
      </w:r>
      <w:r w:rsidRPr="00E8731C">
        <w:rPr>
          <w:rFonts w:asciiTheme="majorBidi" w:hAnsiTheme="majorBidi" w:cstheme="majorBidi"/>
          <w:szCs w:val="24"/>
          <w:lang w:val="ru-RU"/>
        </w:rPr>
        <w:t xml:space="preserve">. С одной стороны, в ответ на просьбу со стороны сводной сестры Константина Великого, </w:t>
      </w:r>
      <w:proofErr w:type="spellStart"/>
      <w:r w:rsidRPr="00E8731C">
        <w:rPr>
          <w:rFonts w:asciiTheme="majorBidi" w:hAnsiTheme="majorBidi" w:cstheme="majorBidi"/>
          <w:szCs w:val="24"/>
          <w:lang w:val="ru-RU"/>
        </w:rPr>
        <w:t>Константинии</w:t>
      </w:r>
      <w:proofErr w:type="spellEnd"/>
      <w:r w:rsidRPr="00E8731C">
        <w:rPr>
          <w:rFonts w:asciiTheme="majorBidi" w:hAnsiTheme="majorBidi" w:cstheme="majorBidi"/>
          <w:szCs w:val="24"/>
          <w:lang w:val="ru-RU"/>
        </w:rPr>
        <w:t>, чтобы получить от него образ Христа, он написал про Его прославленную человечность следующее:</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sidRPr="00E8731C">
        <w:rPr>
          <w:rFonts w:asciiTheme="majorBidi" w:hAnsiTheme="majorBidi" w:cstheme="majorBidi"/>
          <w:szCs w:val="24"/>
          <w:lang w:val="ru-RU"/>
        </w:rPr>
        <w:t>«Как можно нарисовать образ такой удивительной и недостижимой формы, если термин “форма” вообще применим к божественной и ду</w:t>
      </w:r>
      <w:r>
        <w:rPr>
          <w:rFonts w:asciiTheme="majorBidi" w:hAnsiTheme="majorBidi" w:cstheme="majorBidi"/>
          <w:szCs w:val="24"/>
          <w:lang w:val="ru-RU"/>
        </w:rPr>
        <w:t>ховной сущности, если, в подобие</w:t>
      </w:r>
      <w:r w:rsidRPr="00E8731C">
        <w:rPr>
          <w:rFonts w:asciiTheme="majorBidi" w:hAnsiTheme="majorBidi" w:cstheme="majorBidi"/>
          <w:szCs w:val="24"/>
          <w:lang w:val="ru-RU"/>
        </w:rPr>
        <w:t xml:space="preserve"> неверующим язычникам, не представляе</w:t>
      </w:r>
      <w:r>
        <w:rPr>
          <w:rFonts w:asciiTheme="majorBidi" w:hAnsiTheme="majorBidi" w:cstheme="majorBidi"/>
          <w:szCs w:val="24"/>
          <w:lang w:val="ru-RU"/>
        </w:rPr>
        <w:t>тся то, что ни на что не похоже</w:t>
      </w:r>
      <w:r w:rsidRPr="00E8731C">
        <w:rPr>
          <w:rFonts w:asciiTheme="majorBidi" w:hAnsiTheme="majorBidi" w:cstheme="majorBidi"/>
          <w:szCs w:val="24"/>
          <w:lang w:val="ru-RU"/>
        </w:rPr>
        <w:t>... вы согласитесь, что такая практика не является законной для нас».</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А </w:t>
      </w:r>
      <w:r>
        <w:rPr>
          <w:rFonts w:asciiTheme="majorBidi" w:hAnsiTheme="majorBidi" w:cstheme="majorBidi"/>
          <w:szCs w:val="24"/>
          <w:lang w:val="ru-RU"/>
        </w:rPr>
        <w:t>в отношении</w:t>
      </w:r>
      <w:r w:rsidRPr="00E8731C">
        <w:rPr>
          <w:rFonts w:asciiTheme="majorBidi" w:hAnsiTheme="majorBidi" w:cstheme="majorBidi"/>
          <w:szCs w:val="24"/>
          <w:lang w:val="ru-RU"/>
        </w:rPr>
        <w:t xml:space="preserve"> Его непрославленной (до вознесения) человечности он сказал:</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sidRPr="00E8731C">
        <w:rPr>
          <w:rFonts w:asciiTheme="majorBidi" w:hAnsiTheme="majorBidi" w:cstheme="majorBidi"/>
          <w:szCs w:val="24"/>
          <w:lang w:val="ru-RU"/>
        </w:rPr>
        <w:t>«Бог устанавливает закон о том, что не следует делать подобия ни тому, что на небесах, ни тому, что находится на земле.</w:t>
      </w:r>
      <w:r>
        <w:rPr>
          <w:rFonts w:asciiTheme="majorBidi" w:hAnsiTheme="majorBidi" w:cstheme="majorBidi"/>
          <w:szCs w:val="24"/>
          <w:lang w:val="ru-RU"/>
        </w:rPr>
        <w:t xml:space="preserve"> Слышали ли вы когда-нибудь о чё</w:t>
      </w:r>
      <w:r w:rsidRPr="00E8731C">
        <w:rPr>
          <w:rFonts w:asciiTheme="majorBidi" w:hAnsiTheme="majorBidi" w:cstheme="majorBidi"/>
          <w:szCs w:val="24"/>
          <w:lang w:val="ru-RU"/>
        </w:rPr>
        <w:t>м-либо подобном в церкви или от другого человека? Разве такие вещи не изгоняются и не исключаются из церквей по всему миру, и разве не общеизвестно, что такие практики не разрешены только нам?»</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lastRenderedPageBreak/>
        <w:t xml:space="preserve">С другой стороны, некоторые оспаривают историчность этого письма на основании того, что на него никто не ссылался до Иконоборческого Собора 754 г. Также, в других своих произведениях </w:t>
      </w:r>
      <w:proofErr w:type="spellStart"/>
      <w:r w:rsidRPr="00E8731C">
        <w:rPr>
          <w:rFonts w:asciiTheme="majorBidi" w:hAnsiTheme="majorBidi" w:cstheme="majorBidi"/>
          <w:szCs w:val="24"/>
          <w:lang w:val="ru-RU"/>
        </w:rPr>
        <w:t>Евсевий</w:t>
      </w:r>
      <w:proofErr w:type="spellEnd"/>
      <w:r w:rsidRPr="00E8731C">
        <w:rPr>
          <w:rFonts w:asciiTheme="majorBidi" w:hAnsiTheme="majorBidi" w:cstheme="majorBidi"/>
          <w:szCs w:val="24"/>
          <w:lang w:val="ru-RU"/>
        </w:rPr>
        <w:t xml:space="preserve"> более положительно относился к христианскому искусству, хотя ни в одном из этих случаев </w:t>
      </w:r>
      <w:proofErr w:type="spellStart"/>
      <w:r w:rsidRPr="00E8731C">
        <w:rPr>
          <w:rFonts w:asciiTheme="majorBidi" w:hAnsiTheme="majorBidi" w:cstheme="majorBidi"/>
          <w:szCs w:val="24"/>
          <w:lang w:val="ru-RU"/>
        </w:rPr>
        <w:t>Евсевий</w:t>
      </w:r>
      <w:proofErr w:type="spellEnd"/>
      <w:r w:rsidRPr="00E8731C">
        <w:rPr>
          <w:rFonts w:asciiTheme="majorBidi" w:hAnsiTheme="majorBidi" w:cstheme="majorBidi"/>
          <w:szCs w:val="24"/>
          <w:lang w:val="ru-RU"/>
        </w:rPr>
        <w:t xml:space="preserve"> не говорит о почитании изображений или статуй</w:t>
      </w:r>
      <w:r w:rsidRPr="00E8731C">
        <w:rPr>
          <w:rStyle w:val="FootnoteReference"/>
          <w:rFonts w:asciiTheme="majorBidi" w:hAnsiTheme="majorBidi" w:cstheme="majorBidi"/>
          <w:szCs w:val="24"/>
        </w:rPr>
        <w:footnoteReference w:id="52"/>
      </w:r>
      <w:r w:rsidRPr="00E8731C">
        <w:rPr>
          <w:rFonts w:asciiTheme="majorBidi" w:hAnsiTheme="majorBidi" w:cstheme="majorBidi"/>
          <w:szCs w:val="24"/>
          <w:lang w:val="ru-RU"/>
        </w:rPr>
        <w:t>.</w:t>
      </w:r>
    </w:p>
    <w:p w:rsidR="008C3830" w:rsidRPr="00E8731C" w:rsidRDefault="008C3830" w:rsidP="008C3830">
      <w:pPr>
        <w:ind w:firstLine="450"/>
        <w:rPr>
          <w:rFonts w:asciiTheme="majorBidi" w:hAnsiTheme="majorBidi" w:cstheme="majorBidi"/>
          <w:szCs w:val="24"/>
          <w:lang w:val="ru-RU"/>
        </w:rPr>
      </w:pP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подвергая сомнению утверждение </w:t>
      </w:r>
      <w:proofErr w:type="spellStart"/>
      <w:r w:rsidRPr="00E8731C">
        <w:rPr>
          <w:rFonts w:asciiTheme="majorBidi" w:hAnsiTheme="majorBidi" w:cstheme="majorBidi"/>
          <w:szCs w:val="24"/>
          <w:lang w:val="ru-RU"/>
        </w:rPr>
        <w:t>Евсевия</w:t>
      </w:r>
      <w:proofErr w:type="spellEnd"/>
      <w:r w:rsidRPr="00E8731C">
        <w:rPr>
          <w:rFonts w:asciiTheme="majorBidi" w:hAnsiTheme="majorBidi" w:cstheme="majorBidi"/>
          <w:szCs w:val="24"/>
          <w:lang w:val="ru-RU"/>
        </w:rPr>
        <w:t xml:space="preserve"> в письме к </w:t>
      </w:r>
      <w:proofErr w:type="spellStart"/>
      <w:r w:rsidRPr="00E8731C">
        <w:rPr>
          <w:rFonts w:asciiTheme="majorBidi" w:hAnsiTheme="majorBidi" w:cstheme="majorBidi"/>
          <w:szCs w:val="24"/>
          <w:lang w:val="ru-RU"/>
        </w:rPr>
        <w:t>Константинии</w:t>
      </w:r>
      <w:proofErr w:type="spellEnd"/>
      <w:r w:rsidRPr="00E8731C">
        <w:rPr>
          <w:rFonts w:asciiTheme="majorBidi" w:hAnsiTheme="majorBidi" w:cstheme="majorBidi"/>
          <w:szCs w:val="24"/>
          <w:lang w:val="ru-RU"/>
        </w:rPr>
        <w:t xml:space="preserve">, </w:t>
      </w:r>
      <w:r>
        <w:rPr>
          <w:rFonts w:asciiTheme="majorBidi" w:hAnsiTheme="majorBidi" w:cstheme="majorBidi"/>
          <w:szCs w:val="24"/>
          <w:lang w:val="ru-RU"/>
        </w:rPr>
        <w:t>пише</w:t>
      </w:r>
      <w:r w:rsidRPr="00E8731C">
        <w:rPr>
          <w:rFonts w:asciiTheme="majorBidi" w:hAnsiTheme="majorBidi" w:cstheme="majorBidi"/>
          <w:szCs w:val="24"/>
          <w:lang w:val="ru-RU"/>
        </w:rPr>
        <w:t>т</w:t>
      </w:r>
      <w:r>
        <w:rPr>
          <w:rFonts w:asciiTheme="majorBidi" w:hAnsiTheme="majorBidi" w:cstheme="majorBidi"/>
          <w:szCs w:val="24"/>
          <w:lang w:val="ru-RU"/>
        </w:rPr>
        <w:t xml:space="preserve"> так</w:t>
      </w:r>
      <w:r w:rsidRPr="00E8731C">
        <w:rPr>
          <w:rFonts w:asciiTheme="majorBidi" w:hAnsiTheme="majorBidi" w:cstheme="majorBidi"/>
          <w:szCs w:val="24"/>
          <w:lang w:val="ru-RU"/>
        </w:rPr>
        <w:t>:</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sidRPr="00E8731C">
        <w:rPr>
          <w:rFonts w:asciiTheme="majorBidi" w:hAnsiTheme="majorBidi" w:cstheme="majorBidi"/>
          <w:szCs w:val="24"/>
          <w:lang w:val="ru-RU"/>
        </w:rPr>
        <w:t>«Против такого утверждения свидетельствуют памятники раннехристианского изобразительного искусства, которые дошли до наших дней. Эти памятники немногочисленны, но их было бы намного больше, если бы их не подвергали систематическому уничтожению сначала иконоборцы, а затем арабы и турки»</w:t>
      </w:r>
      <w:r w:rsidRPr="00E8731C">
        <w:rPr>
          <w:rStyle w:val="FootnoteReference"/>
          <w:rFonts w:asciiTheme="majorBidi" w:hAnsiTheme="majorBidi" w:cstheme="majorBidi"/>
          <w:szCs w:val="24"/>
        </w:rPr>
        <w:footnoteReference w:id="53"/>
      </w:r>
      <w:r w:rsidRPr="00E8731C">
        <w:rPr>
          <w:rFonts w:asciiTheme="majorBidi" w:hAnsiTheme="majorBidi" w:cstheme="majorBidi"/>
          <w:szCs w:val="24"/>
          <w:lang w:val="ru-RU"/>
        </w:rPr>
        <w:t>.</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Тем не мене</w:t>
      </w:r>
      <w:r>
        <w:rPr>
          <w:rFonts w:asciiTheme="majorBidi" w:hAnsiTheme="majorBidi" w:cstheme="majorBidi"/>
          <w:szCs w:val="24"/>
          <w:lang w:val="ru-RU"/>
        </w:rPr>
        <w:t xml:space="preserve">е, написанное </w:t>
      </w:r>
      <w:proofErr w:type="spellStart"/>
      <w:r>
        <w:rPr>
          <w:rFonts w:asciiTheme="majorBidi" w:hAnsiTheme="majorBidi" w:cstheme="majorBidi"/>
          <w:szCs w:val="24"/>
          <w:lang w:val="ru-RU"/>
        </w:rPr>
        <w:t>Евсевием</w:t>
      </w:r>
      <w:proofErr w:type="spellEnd"/>
      <w:r>
        <w:rPr>
          <w:rFonts w:asciiTheme="majorBidi" w:hAnsiTheme="majorBidi" w:cstheme="majorBidi"/>
          <w:szCs w:val="24"/>
          <w:lang w:val="ru-RU"/>
        </w:rPr>
        <w:t xml:space="preserve"> в книге </w:t>
      </w:r>
      <w:r w:rsidRPr="00BB39B9">
        <w:rPr>
          <w:rFonts w:asciiTheme="majorBidi" w:hAnsiTheme="majorBidi" w:cstheme="majorBidi"/>
          <w:i/>
          <w:iCs/>
          <w:szCs w:val="24"/>
          <w:lang w:val="ru-RU"/>
        </w:rPr>
        <w:t xml:space="preserve">О жизни блаженного </w:t>
      </w:r>
      <w:proofErr w:type="spellStart"/>
      <w:r w:rsidRPr="00BB39B9">
        <w:rPr>
          <w:rFonts w:asciiTheme="majorBidi" w:hAnsiTheme="majorBidi" w:cstheme="majorBidi"/>
          <w:i/>
          <w:iCs/>
          <w:szCs w:val="24"/>
          <w:lang w:val="ru-RU"/>
        </w:rPr>
        <w:t>Василевса</w:t>
      </w:r>
      <w:proofErr w:type="spellEnd"/>
      <w:r w:rsidRPr="00BB39B9">
        <w:rPr>
          <w:rFonts w:asciiTheme="majorBidi" w:hAnsiTheme="majorBidi" w:cstheme="majorBidi"/>
          <w:i/>
          <w:iCs/>
          <w:szCs w:val="24"/>
          <w:lang w:val="ru-RU"/>
        </w:rPr>
        <w:t xml:space="preserve"> Константина</w:t>
      </w:r>
      <w:r w:rsidRPr="00E8731C">
        <w:rPr>
          <w:rFonts w:asciiTheme="majorBidi" w:hAnsiTheme="majorBidi" w:cstheme="majorBidi"/>
          <w:szCs w:val="24"/>
          <w:lang w:val="ru-RU"/>
        </w:rPr>
        <w:t xml:space="preserve"> открывает его предпочтение письменного воспоминания о святых искусственным изображениям. О последних он написал: «Природа смертных, для утешения себя в случаях смертной и преходящей кончины, измыслила увековечивать память предков свяще</w:t>
      </w:r>
      <w:r>
        <w:rPr>
          <w:rFonts w:asciiTheme="majorBidi" w:hAnsiTheme="majorBidi" w:cstheme="majorBidi"/>
          <w:szCs w:val="24"/>
          <w:lang w:val="ru-RU"/>
        </w:rPr>
        <w:t>нными изваяниями их изображений… Но всё</w:t>
      </w:r>
      <w:r w:rsidRPr="00E8731C">
        <w:rPr>
          <w:rFonts w:asciiTheme="majorBidi" w:hAnsiTheme="majorBidi" w:cstheme="majorBidi"/>
          <w:szCs w:val="24"/>
          <w:lang w:val="ru-RU"/>
        </w:rPr>
        <w:t xml:space="preserve"> это смертно и с течением времени истребляется» (1.3), а о первых: </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ind w:left="720"/>
        <w:rPr>
          <w:rFonts w:asciiTheme="majorBidi" w:hAnsiTheme="majorBidi" w:cstheme="majorBidi"/>
          <w:szCs w:val="24"/>
          <w:lang w:val="ru-RU"/>
        </w:rPr>
      </w:pPr>
      <w:r w:rsidRPr="00E8731C">
        <w:rPr>
          <w:rFonts w:asciiTheme="majorBidi" w:hAnsiTheme="majorBidi" w:cstheme="majorBidi"/>
          <w:szCs w:val="24"/>
          <w:lang w:val="ru-RU"/>
        </w:rPr>
        <w:t xml:space="preserve">«Это предсказывают древние, переданные письменами, изречения пророков, об этом свидетельствуют воспоминаемые поздним потомством жизнеописания боголюбивых, в старину прославившихся различными доблестями, мужей» (1.3) </w:t>
      </w:r>
    </w:p>
    <w:p w:rsidR="008C3830" w:rsidRPr="00E8731C" w:rsidRDefault="008C3830" w:rsidP="008C3830">
      <w:pPr>
        <w:ind w:firstLine="706"/>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Pr>
          <w:rFonts w:asciiTheme="majorBidi" w:hAnsiTheme="majorBidi" w:cstheme="majorBidi"/>
          <w:szCs w:val="24"/>
          <w:lang w:val="ru-RU"/>
        </w:rPr>
        <w:t>Что касается решения</w:t>
      </w:r>
      <w:r w:rsidRPr="00E8731C">
        <w:rPr>
          <w:rFonts w:asciiTheme="majorBidi" w:hAnsiTheme="majorBidi" w:cstheme="majorBidi"/>
          <w:szCs w:val="24"/>
          <w:lang w:val="ru-RU"/>
        </w:rPr>
        <w:t xml:space="preserve"> Второго Никейского Собора, церковные соборы имеют место в определении вероучения Церкви только при том, что их решения согласовываются с учением Священного Писания. Поскольку Библия не поддерживает практики </w:t>
      </w:r>
      <w:proofErr w:type="spellStart"/>
      <w:r w:rsidRPr="00E8731C">
        <w:rPr>
          <w:rFonts w:asciiTheme="majorBidi" w:hAnsiTheme="majorBidi" w:cstheme="majorBidi"/>
          <w:szCs w:val="24"/>
          <w:lang w:val="ru-RU"/>
        </w:rPr>
        <w:t>иконопочитания</w:t>
      </w:r>
      <w:proofErr w:type="spellEnd"/>
      <w:r w:rsidRPr="00E8731C">
        <w:rPr>
          <w:rFonts w:asciiTheme="majorBidi" w:hAnsiTheme="majorBidi" w:cstheme="majorBidi"/>
          <w:szCs w:val="24"/>
          <w:lang w:val="ru-RU"/>
        </w:rPr>
        <w:t xml:space="preserve">, данное постановление Собора отвергается. </w:t>
      </w:r>
      <w:proofErr w:type="spellStart"/>
      <w:r w:rsidRPr="00E8731C">
        <w:rPr>
          <w:rFonts w:asciiTheme="majorBidi" w:hAnsiTheme="majorBidi" w:cstheme="majorBidi"/>
          <w:szCs w:val="24"/>
          <w:lang w:val="ru-RU"/>
        </w:rPr>
        <w:t>Билобрам</w:t>
      </w:r>
      <w:proofErr w:type="spellEnd"/>
      <w:r w:rsidRPr="00E8731C">
        <w:rPr>
          <w:rFonts w:asciiTheme="majorBidi" w:hAnsiTheme="majorBidi" w:cstheme="majorBidi"/>
          <w:szCs w:val="24"/>
          <w:lang w:val="ru-RU"/>
        </w:rPr>
        <w:t xml:space="preserve"> также подмечает, что на том же соборе признали Марию </w:t>
      </w:r>
      <w:proofErr w:type="spellStart"/>
      <w:r w:rsidRPr="00E8731C">
        <w:rPr>
          <w:rFonts w:asciiTheme="majorBidi" w:hAnsiTheme="majorBidi" w:cstheme="majorBidi"/>
          <w:szCs w:val="24"/>
          <w:lang w:val="ru-RU"/>
        </w:rPr>
        <w:t>Приснодевой</w:t>
      </w:r>
      <w:proofErr w:type="spellEnd"/>
      <w:r w:rsidRPr="00E8731C">
        <w:rPr>
          <w:rFonts w:asciiTheme="majorBidi" w:hAnsiTheme="majorBidi" w:cstheme="majorBidi"/>
          <w:szCs w:val="24"/>
          <w:lang w:val="ru-RU"/>
        </w:rPr>
        <w:t>, т.е. вечно девой, что также противоречит Писанию</w:t>
      </w:r>
      <w:r w:rsidRPr="00E8731C">
        <w:rPr>
          <w:rStyle w:val="FootnoteReference"/>
          <w:rFonts w:asciiTheme="majorBidi" w:hAnsiTheme="majorBidi" w:cstheme="majorBidi"/>
          <w:szCs w:val="24"/>
        </w:rPr>
        <w:footnoteReference w:id="54"/>
      </w:r>
      <w:r w:rsidRPr="00E8731C">
        <w:rPr>
          <w:rFonts w:asciiTheme="majorBidi" w:hAnsiTheme="majorBidi" w:cstheme="majorBidi"/>
          <w:szCs w:val="24"/>
          <w:lang w:val="ru-RU"/>
        </w:rPr>
        <w:t>. Также на это</w:t>
      </w:r>
      <w:r>
        <w:rPr>
          <w:rFonts w:asciiTheme="majorBidi" w:hAnsiTheme="majorBidi" w:cstheme="majorBidi"/>
          <w:szCs w:val="24"/>
          <w:lang w:val="ru-RU"/>
        </w:rPr>
        <w:t>м Соборе требовали использования</w:t>
      </w:r>
      <w:r w:rsidRPr="00E8731C">
        <w:rPr>
          <w:rFonts w:asciiTheme="majorBidi" w:hAnsiTheme="majorBidi" w:cstheme="majorBidi"/>
          <w:szCs w:val="24"/>
          <w:lang w:val="ru-RU"/>
        </w:rPr>
        <w:t xml:space="preserve"> мощей. Выходит, что в своих определениях церковные соборы не безошибочны</w:t>
      </w:r>
      <w:r w:rsidRPr="00E8731C">
        <w:rPr>
          <w:rStyle w:val="FootnoteReference"/>
          <w:rFonts w:asciiTheme="majorBidi" w:hAnsiTheme="majorBidi" w:cstheme="majorBidi"/>
          <w:szCs w:val="24"/>
        </w:rPr>
        <w:footnoteReference w:id="55"/>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В поддержку </w:t>
      </w:r>
      <w:proofErr w:type="spellStart"/>
      <w:r w:rsidRPr="00E8731C">
        <w:rPr>
          <w:rFonts w:asciiTheme="majorBidi" w:hAnsiTheme="majorBidi" w:cstheme="majorBidi"/>
          <w:szCs w:val="24"/>
          <w:lang w:val="ru-RU"/>
        </w:rPr>
        <w:t>иконопочитания</w:t>
      </w:r>
      <w:proofErr w:type="spellEnd"/>
      <w:r w:rsidRPr="00E8731C">
        <w:rPr>
          <w:rFonts w:asciiTheme="majorBidi" w:hAnsiTheme="majorBidi" w:cstheme="majorBidi"/>
          <w:szCs w:val="24"/>
          <w:lang w:val="ru-RU"/>
        </w:rPr>
        <w:t xml:space="preserve"> также ссылаются на историю</w:t>
      </w:r>
      <w:r>
        <w:rPr>
          <w:rFonts w:asciiTheme="majorBidi" w:hAnsiTheme="majorBidi" w:cstheme="majorBidi"/>
          <w:szCs w:val="24"/>
          <w:lang w:val="ru-RU"/>
        </w:rPr>
        <w:t>,</w:t>
      </w:r>
      <w:r w:rsidRPr="00E8731C">
        <w:rPr>
          <w:rFonts w:asciiTheme="majorBidi" w:hAnsiTheme="majorBidi" w:cstheme="majorBidi"/>
          <w:szCs w:val="24"/>
          <w:lang w:val="ru-RU"/>
        </w:rPr>
        <w:t xml:space="preserve"> так называемого</w:t>
      </w:r>
      <w:r>
        <w:rPr>
          <w:rFonts w:asciiTheme="majorBidi" w:hAnsiTheme="majorBidi" w:cstheme="majorBidi"/>
          <w:szCs w:val="24"/>
          <w:lang w:val="ru-RU"/>
        </w:rPr>
        <w:t>,</w:t>
      </w:r>
      <w:r w:rsidRPr="00E8731C">
        <w:rPr>
          <w:rFonts w:asciiTheme="majorBidi" w:hAnsiTheme="majorBidi" w:cstheme="majorBidi"/>
          <w:szCs w:val="24"/>
          <w:lang w:val="ru-RU"/>
        </w:rPr>
        <w:t xml:space="preserve"> нерукотворного образа Христа. </w:t>
      </w:r>
      <w:r>
        <w:rPr>
          <w:rFonts w:asciiTheme="majorBidi" w:hAnsiTheme="majorBidi" w:cstheme="majorBidi"/>
          <w:szCs w:val="24"/>
          <w:lang w:val="ru-RU"/>
        </w:rPr>
        <w:t>В</w:t>
      </w:r>
      <w:r w:rsidRPr="00E8731C">
        <w:rPr>
          <w:rFonts w:asciiTheme="majorBidi" w:hAnsiTheme="majorBidi" w:cstheme="majorBidi"/>
          <w:szCs w:val="24"/>
          <w:lang w:val="ru-RU"/>
        </w:rPr>
        <w:t xml:space="preserve"> книге «Деяний </w:t>
      </w:r>
      <w:proofErr w:type="spellStart"/>
      <w:r w:rsidRPr="00E8731C">
        <w:rPr>
          <w:rFonts w:asciiTheme="majorBidi" w:hAnsiTheme="majorBidi" w:cstheme="majorBidi"/>
          <w:szCs w:val="24"/>
          <w:lang w:val="ru-RU"/>
        </w:rPr>
        <w:t>Фаддея</w:t>
      </w:r>
      <w:proofErr w:type="spellEnd"/>
      <w:r w:rsidRPr="00E8731C">
        <w:rPr>
          <w:rFonts w:asciiTheme="majorBidi" w:hAnsiTheme="majorBidi" w:cstheme="majorBidi"/>
          <w:szCs w:val="24"/>
          <w:lang w:val="ru-RU"/>
        </w:rPr>
        <w:t xml:space="preserve">» </w:t>
      </w:r>
      <w:r>
        <w:rPr>
          <w:rFonts w:asciiTheme="majorBidi" w:hAnsiTheme="majorBidi" w:cstheme="majorBidi"/>
          <w:szCs w:val="24"/>
          <w:lang w:val="ru-RU"/>
        </w:rPr>
        <w:t xml:space="preserve">написано </w:t>
      </w:r>
      <w:r w:rsidRPr="00E8731C">
        <w:rPr>
          <w:rFonts w:asciiTheme="majorBidi" w:hAnsiTheme="majorBidi" w:cstheme="majorBidi"/>
          <w:szCs w:val="24"/>
          <w:lang w:val="ru-RU"/>
        </w:rPr>
        <w:t>(</w:t>
      </w:r>
      <w:r w:rsidRPr="00E8731C">
        <w:rPr>
          <w:rFonts w:asciiTheme="majorBidi" w:hAnsiTheme="majorBidi" w:cstheme="majorBidi"/>
          <w:szCs w:val="24"/>
        </w:rPr>
        <w:t>VII</w:t>
      </w:r>
      <w:r w:rsidRPr="00E8731C">
        <w:rPr>
          <w:rFonts w:asciiTheme="majorBidi" w:hAnsiTheme="majorBidi" w:cstheme="majorBidi"/>
          <w:szCs w:val="24"/>
          <w:lang w:val="ru-RU"/>
        </w:rPr>
        <w:t xml:space="preserve"> в.), что некий языческий князь по имени </w:t>
      </w:r>
      <w:proofErr w:type="spellStart"/>
      <w:r w:rsidRPr="00E8731C">
        <w:rPr>
          <w:rFonts w:asciiTheme="majorBidi" w:hAnsiTheme="majorBidi" w:cstheme="majorBidi"/>
          <w:szCs w:val="24"/>
          <w:lang w:val="ru-RU"/>
        </w:rPr>
        <w:t>Авгарь</w:t>
      </w:r>
      <w:proofErr w:type="spellEnd"/>
      <w:r w:rsidRPr="00E8731C">
        <w:rPr>
          <w:rFonts w:asciiTheme="majorBidi" w:hAnsiTheme="majorBidi" w:cstheme="majorBidi"/>
          <w:szCs w:val="24"/>
          <w:lang w:val="ru-RU"/>
        </w:rPr>
        <w:t xml:space="preserve"> попросил у Иисуса либо лично прийти к нему, либо разрешить потрет</w:t>
      </w:r>
      <w:r>
        <w:rPr>
          <w:rFonts w:asciiTheme="majorBidi" w:hAnsiTheme="majorBidi" w:cstheme="majorBidi"/>
          <w:szCs w:val="24"/>
          <w:lang w:val="ru-RU"/>
        </w:rPr>
        <w:t>. Иисус взял платок и вытер Своё</w:t>
      </w:r>
      <w:r w:rsidRPr="00E8731C">
        <w:rPr>
          <w:rFonts w:asciiTheme="majorBidi" w:hAnsiTheme="majorBidi" w:cstheme="majorBidi"/>
          <w:szCs w:val="24"/>
          <w:lang w:val="ru-RU"/>
        </w:rPr>
        <w:t xml:space="preserve"> лицо. Изображение Его лица</w:t>
      </w:r>
      <w:r>
        <w:rPr>
          <w:rFonts w:asciiTheme="majorBidi" w:hAnsiTheme="majorBidi" w:cstheme="majorBidi"/>
          <w:szCs w:val="24"/>
          <w:lang w:val="ru-RU"/>
        </w:rPr>
        <w:t>,</w:t>
      </w:r>
      <w:r w:rsidRPr="00E8731C">
        <w:rPr>
          <w:rFonts w:asciiTheme="majorBidi" w:hAnsiTheme="majorBidi" w:cstheme="majorBidi"/>
          <w:szCs w:val="24"/>
          <w:lang w:val="ru-RU"/>
        </w:rPr>
        <w:t xml:space="preserve"> якобы</w:t>
      </w:r>
      <w:r>
        <w:rPr>
          <w:rFonts w:asciiTheme="majorBidi" w:hAnsiTheme="majorBidi" w:cstheme="majorBidi"/>
          <w:szCs w:val="24"/>
          <w:lang w:val="ru-RU"/>
        </w:rPr>
        <w:t>,</w:t>
      </w:r>
      <w:r w:rsidRPr="00E8731C">
        <w:rPr>
          <w:rFonts w:asciiTheme="majorBidi" w:hAnsiTheme="majorBidi" w:cstheme="majorBidi"/>
          <w:szCs w:val="24"/>
          <w:lang w:val="ru-RU"/>
        </w:rPr>
        <w:t xml:space="preserve"> осталось на п</w:t>
      </w:r>
      <w:r>
        <w:rPr>
          <w:rFonts w:asciiTheme="majorBidi" w:hAnsiTheme="majorBidi" w:cstheme="majorBidi"/>
          <w:szCs w:val="24"/>
          <w:lang w:val="ru-RU"/>
        </w:rPr>
        <w:t>латке. Итак, согласно этому отчё</w:t>
      </w:r>
      <w:r w:rsidRPr="00E8731C">
        <w:rPr>
          <w:rFonts w:asciiTheme="majorBidi" w:hAnsiTheme="majorBidi" w:cstheme="majorBidi"/>
          <w:szCs w:val="24"/>
          <w:lang w:val="ru-RU"/>
        </w:rPr>
        <w:t>ту, Иисус Сам сделал икону, изображающую Его лицо</w:t>
      </w:r>
      <w:r w:rsidRPr="00E8731C">
        <w:rPr>
          <w:rStyle w:val="FootnoteReference"/>
          <w:rFonts w:asciiTheme="majorBidi" w:hAnsiTheme="majorBidi" w:cstheme="majorBidi"/>
          <w:szCs w:val="24"/>
        </w:rPr>
        <w:footnoteReference w:id="56"/>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Следующие люди удостоверили, что сами видели или узнали о нерукотворном образе Иисуса. </w:t>
      </w:r>
      <w:proofErr w:type="spellStart"/>
      <w:r w:rsidRPr="00E8731C">
        <w:rPr>
          <w:rFonts w:asciiTheme="majorBidi" w:hAnsiTheme="majorBidi" w:cstheme="majorBidi"/>
          <w:szCs w:val="24"/>
          <w:lang w:val="ru-RU"/>
        </w:rPr>
        <w:t>Евгарий</w:t>
      </w:r>
      <w:proofErr w:type="spellEnd"/>
      <w:r w:rsidRPr="00E8731C">
        <w:rPr>
          <w:rFonts w:asciiTheme="majorBidi" w:hAnsiTheme="majorBidi" w:cstheme="majorBidi"/>
          <w:szCs w:val="24"/>
          <w:lang w:val="ru-RU"/>
        </w:rPr>
        <w:t xml:space="preserve"> Схоластик, живший в </w:t>
      </w:r>
      <w:r w:rsidRPr="00E8731C">
        <w:rPr>
          <w:rFonts w:asciiTheme="majorBidi" w:hAnsiTheme="majorBidi" w:cstheme="majorBidi"/>
          <w:szCs w:val="24"/>
        </w:rPr>
        <w:t>VI</w:t>
      </w:r>
      <w:r>
        <w:rPr>
          <w:rFonts w:asciiTheme="majorBidi" w:hAnsiTheme="majorBidi" w:cstheme="majorBidi"/>
          <w:szCs w:val="24"/>
          <w:lang w:val="ru-RU"/>
        </w:rPr>
        <w:t xml:space="preserve"> в., написал о нё</w:t>
      </w:r>
      <w:r w:rsidRPr="00E8731C">
        <w:rPr>
          <w:rFonts w:asciiTheme="majorBidi" w:hAnsiTheme="majorBidi" w:cstheme="majorBidi"/>
          <w:szCs w:val="24"/>
          <w:lang w:val="ru-RU"/>
        </w:rPr>
        <w:t>м в своей церковной ис</w:t>
      </w:r>
      <w:r>
        <w:rPr>
          <w:rFonts w:asciiTheme="majorBidi" w:hAnsiTheme="majorBidi" w:cstheme="majorBidi"/>
          <w:szCs w:val="24"/>
          <w:lang w:val="ru-RU"/>
        </w:rPr>
        <w:t xml:space="preserve">тории. О </w:t>
      </w:r>
      <w:r>
        <w:rPr>
          <w:rFonts w:asciiTheme="majorBidi" w:hAnsiTheme="majorBidi" w:cstheme="majorBidi"/>
          <w:szCs w:val="24"/>
          <w:lang w:val="ru-RU"/>
        </w:rPr>
        <w:lastRenderedPageBreak/>
        <w:t>нё</w:t>
      </w:r>
      <w:r w:rsidRPr="00E8731C">
        <w:rPr>
          <w:rFonts w:asciiTheme="majorBidi" w:hAnsiTheme="majorBidi" w:cstheme="majorBidi"/>
          <w:szCs w:val="24"/>
          <w:lang w:val="ru-RU"/>
        </w:rPr>
        <w:t xml:space="preserve">м написал Иоанн </w:t>
      </w:r>
      <w:proofErr w:type="spellStart"/>
      <w:r w:rsidRPr="00E8731C">
        <w:rPr>
          <w:rFonts w:asciiTheme="majorBidi" w:hAnsiTheme="majorBidi" w:cstheme="majorBidi"/>
          <w:szCs w:val="24"/>
          <w:lang w:val="ru-RU"/>
        </w:rPr>
        <w:t>Дамаскин</w:t>
      </w:r>
      <w:proofErr w:type="spellEnd"/>
      <w:r w:rsidRPr="00E8731C">
        <w:rPr>
          <w:rFonts w:asciiTheme="majorBidi" w:hAnsiTheme="majorBidi" w:cstheme="majorBidi"/>
          <w:szCs w:val="24"/>
          <w:lang w:val="ru-RU"/>
        </w:rPr>
        <w:t xml:space="preserve"> в </w:t>
      </w:r>
      <w:r w:rsidRPr="00E8731C">
        <w:rPr>
          <w:rFonts w:asciiTheme="majorBidi" w:hAnsiTheme="majorBidi" w:cstheme="majorBidi"/>
          <w:szCs w:val="24"/>
        </w:rPr>
        <w:t>VII</w:t>
      </w:r>
      <w:r w:rsidRPr="00E8731C">
        <w:rPr>
          <w:rFonts w:asciiTheme="majorBidi" w:hAnsiTheme="majorBidi" w:cstheme="majorBidi"/>
          <w:szCs w:val="24"/>
          <w:lang w:val="ru-RU"/>
        </w:rPr>
        <w:t xml:space="preserve"> в. </w:t>
      </w:r>
      <w:r w:rsidRPr="00980D63">
        <w:rPr>
          <w:rFonts w:asciiTheme="majorBidi" w:hAnsiTheme="majorBidi" w:cstheme="majorBidi"/>
          <w:lang w:val="ru-RU"/>
        </w:rPr>
        <w:t>Второй Никейский собор</w:t>
      </w:r>
      <w:r w:rsidRPr="00E8731C">
        <w:rPr>
          <w:rFonts w:asciiTheme="majorBidi" w:hAnsiTheme="majorBidi" w:cstheme="majorBidi"/>
          <w:szCs w:val="24"/>
          <w:lang w:val="ru-RU"/>
        </w:rPr>
        <w:t xml:space="preserve"> подтвердил его существование. С </w:t>
      </w:r>
      <w:r w:rsidRPr="00E8731C">
        <w:rPr>
          <w:rFonts w:asciiTheme="majorBidi" w:hAnsiTheme="majorBidi" w:cstheme="majorBidi"/>
          <w:szCs w:val="24"/>
        </w:rPr>
        <w:t>VI</w:t>
      </w:r>
      <w:r w:rsidRPr="00E8731C">
        <w:rPr>
          <w:rFonts w:asciiTheme="majorBidi" w:hAnsiTheme="majorBidi" w:cstheme="majorBidi"/>
          <w:szCs w:val="24"/>
          <w:lang w:val="ru-RU"/>
        </w:rPr>
        <w:t xml:space="preserve"> до </w:t>
      </w:r>
      <w:r w:rsidRPr="00E8731C">
        <w:rPr>
          <w:rFonts w:asciiTheme="majorBidi" w:hAnsiTheme="majorBidi" w:cstheme="majorBidi"/>
          <w:szCs w:val="24"/>
        </w:rPr>
        <w:t>X</w:t>
      </w:r>
      <w:r w:rsidRPr="00E8731C">
        <w:rPr>
          <w:rFonts w:asciiTheme="majorBidi" w:hAnsiTheme="majorBidi" w:cstheme="majorBidi"/>
          <w:szCs w:val="24"/>
          <w:lang w:val="ru-RU"/>
        </w:rPr>
        <w:t xml:space="preserve"> веков он находился</w:t>
      </w:r>
      <w:r>
        <w:rPr>
          <w:rFonts w:asciiTheme="majorBidi" w:hAnsiTheme="majorBidi" w:cstheme="majorBidi"/>
          <w:szCs w:val="24"/>
          <w:lang w:val="ru-RU"/>
        </w:rPr>
        <w:t xml:space="preserve"> в </w:t>
      </w:r>
      <w:proofErr w:type="spellStart"/>
      <w:r>
        <w:rPr>
          <w:rFonts w:asciiTheme="majorBidi" w:hAnsiTheme="majorBidi" w:cstheme="majorBidi"/>
          <w:szCs w:val="24"/>
          <w:lang w:val="ru-RU"/>
        </w:rPr>
        <w:t>Эдессе</w:t>
      </w:r>
      <w:proofErr w:type="spellEnd"/>
      <w:r>
        <w:rPr>
          <w:rFonts w:asciiTheme="majorBidi" w:hAnsiTheme="majorBidi" w:cstheme="majorBidi"/>
          <w:szCs w:val="24"/>
          <w:lang w:val="ru-RU"/>
        </w:rPr>
        <w:t>, для поклонения е</w:t>
      </w:r>
      <w:r w:rsidRPr="00E8731C">
        <w:rPr>
          <w:rFonts w:asciiTheme="majorBidi" w:hAnsiTheme="majorBidi" w:cstheme="majorBidi"/>
          <w:szCs w:val="24"/>
          <w:lang w:val="ru-RU"/>
        </w:rPr>
        <w:t xml:space="preserve">му многие совершали паломничества. С 16 августа 944 г. отмечается в Константинополе тожественное принятие нерукотворного образа. Но образ пропал во время разграбления Константинополя в 1204 г. </w:t>
      </w:r>
      <w:proofErr w:type="spellStart"/>
      <w:r w:rsidRPr="00E8731C">
        <w:rPr>
          <w:rFonts w:asciiTheme="majorBidi" w:hAnsiTheme="majorBidi" w:cstheme="majorBidi"/>
          <w:szCs w:val="24"/>
          <w:lang w:val="ru-RU"/>
        </w:rPr>
        <w:t>Иларион</w:t>
      </w:r>
      <w:proofErr w:type="spellEnd"/>
      <w:r w:rsidRPr="00E8731C">
        <w:rPr>
          <w:rFonts w:asciiTheme="majorBidi" w:hAnsiTheme="majorBidi" w:cstheme="majorBidi"/>
          <w:szCs w:val="24"/>
          <w:lang w:val="ru-RU"/>
        </w:rPr>
        <w:t xml:space="preserve"> придерживается мнения, что Нерукотворный образ Иисуса тожествен известной Туринской плащанице</w:t>
      </w:r>
      <w:r w:rsidRPr="00E8731C">
        <w:rPr>
          <w:rStyle w:val="FootnoteReference"/>
          <w:rFonts w:asciiTheme="majorBidi" w:hAnsiTheme="majorBidi" w:cstheme="majorBidi"/>
          <w:szCs w:val="24"/>
        </w:rPr>
        <w:footnoteReference w:id="57"/>
      </w:r>
      <w:r w:rsidRPr="00E8731C">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В оценке этой истории достаточно сказать, что даже если </w:t>
      </w:r>
      <w:r>
        <w:rPr>
          <w:rFonts w:asciiTheme="majorBidi" w:hAnsiTheme="majorBidi" w:cstheme="majorBidi"/>
          <w:szCs w:val="24"/>
          <w:lang w:val="ru-RU"/>
        </w:rPr>
        <w:t xml:space="preserve">мы </w:t>
      </w:r>
      <w:r w:rsidRPr="00E8731C">
        <w:rPr>
          <w:rFonts w:asciiTheme="majorBidi" w:hAnsiTheme="majorBidi" w:cstheme="majorBidi"/>
          <w:szCs w:val="24"/>
          <w:lang w:val="ru-RU"/>
        </w:rPr>
        <w:t>признаем</w:t>
      </w:r>
      <w:r>
        <w:rPr>
          <w:rFonts w:asciiTheme="majorBidi" w:hAnsiTheme="majorBidi" w:cstheme="majorBidi"/>
          <w:szCs w:val="24"/>
          <w:lang w:val="ru-RU"/>
        </w:rPr>
        <w:t>, что</w:t>
      </w:r>
      <w:r w:rsidRPr="00E8731C">
        <w:rPr>
          <w:rFonts w:asciiTheme="majorBidi" w:hAnsiTheme="majorBidi" w:cstheme="majorBidi"/>
          <w:szCs w:val="24"/>
          <w:lang w:val="ru-RU"/>
        </w:rPr>
        <w:t xml:space="preserve"> </w:t>
      </w:r>
      <w:r>
        <w:rPr>
          <w:rFonts w:asciiTheme="majorBidi" w:hAnsiTheme="majorBidi" w:cstheme="majorBidi"/>
          <w:szCs w:val="24"/>
          <w:lang w:val="ru-RU"/>
        </w:rPr>
        <w:t>не</w:t>
      </w:r>
      <w:r w:rsidRPr="00E8731C">
        <w:rPr>
          <w:rFonts w:asciiTheme="majorBidi" w:hAnsiTheme="majorBidi" w:cstheme="majorBidi"/>
          <w:szCs w:val="24"/>
          <w:lang w:val="ru-RU"/>
        </w:rPr>
        <w:t>когда существова</w:t>
      </w:r>
      <w:r>
        <w:rPr>
          <w:rFonts w:asciiTheme="majorBidi" w:hAnsiTheme="majorBidi" w:cstheme="majorBidi"/>
          <w:szCs w:val="24"/>
          <w:lang w:val="ru-RU"/>
        </w:rPr>
        <w:t>л Нерукотворный образ, доказательств</w:t>
      </w:r>
      <w:r w:rsidRPr="00E8731C">
        <w:rPr>
          <w:rFonts w:asciiTheme="majorBidi" w:hAnsiTheme="majorBidi" w:cstheme="majorBidi"/>
          <w:szCs w:val="24"/>
          <w:lang w:val="ru-RU"/>
        </w:rPr>
        <w:t>, что он действительно пред</w:t>
      </w:r>
      <w:r>
        <w:rPr>
          <w:rFonts w:asciiTheme="majorBidi" w:hAnsiTheme="majorBidi" w:cstheme="majorBidi"/>
          <w:szCs w:val="24"/>
          <w:lang w:val="ru-RU"/>
        </w:rPr>
        <w:t>ставляет лик Иисуса или произошё</w:t>
      </w:r>
      <w:r w:rsidRPr="00E8731C">
        <w:rPr>
          <w:rFonts w:asciiTheme="majorBidi" w:hAnsiTheme="majorBidi" w:cstheme="majorBidi"/>
          <w:szCs w:val="24"/>
          <w:lang w:val="ru-RU"/>
        </w:rPr>
        <w:t>л из Его руки</w:t>
      </w:r>
      <w:r>
        <w:rPr>
          <w:rFonts w:asciiTheme="majorBidi" w:hAnsiTheme="majorBidi" w:cstheme="majorBidi"/>
          <w:szCs w:val="24"/>
          <w:lang w:val="ru-RU"/>
        </w:rPr>
        <w:t>, не достаточно. Количества, качества</w:t>
      </w:r>
      <w:r w:rsidRPr="00E8731C">
        <w:rPr>
          <w:rFonts w:asciiTheme="majorBidi" w:hAnsiTheme="majorBidi" w:cstheme="majorBidi"/>
          <w:szCs w:val="24"/>
          <w:lang w:val="ru-RU"/>
        </w:rPr>
        <w:t xml:space="preserve"> и древно</w:t>
      </w:r>
      <w:r>
        <w:rPr>
          <w:rFonts w:asciiTheme="majorBidi" w:hAnsiTheme="majorBidi" w:cstheme="majorBidi"/>
          <w:szCs w:val="24"/>
          <w:lang w:val="ru-RU"/>
        </w:rPr>
        <w:t>сти документов, свидетельствующих</w:t>
      </w:r>
      <w:r w:rsidRPr="00E8731C">
        <w:rPr>
          <w:rFonts w:asciiTheme="majorBidi" w:hAnsiTheme="majorBidi" w:cstheme="majorBidi"/>
          <w:szCs w:val="24"/>
          <w:lang w:val="ru-RU"/>
        </w:rPr>
        <w:t xml:space="preserve"> о </w:t>
      </w:r>
      <w:r w:rsidRPr="00E8731C">
        <w:rPr>
          <w:rFonts w:asciiTheme="majorBidi" w:hAnsiTheme="majorBidi" w:cstheme="majorBidi"/>
          <w:i/>
          <w:iCs/>
          <w:szCs w:val="24"/>
          <w:lang w:val="ru-RU"/>
        </w:rPr>
        <w:t>происхождении</w:t>
      </w:r>
      <w:r w:rsidRPr="00E8731C">
        <w:rPr>
          <w:rFonts w:asciiTheme="majorBidi" w:hAnsiTheme="majorBidi" w:cstheme="majorBidi"/>
          <w:szCs w:val="24"/>
          <w:lang w:val="ru-RU"/>
        </w:rPr>
        <w:t xml:space="preserve"> Нерукотворного образа, не достаточно</w:t>
      </w:r>
      <w:r>
        <w:rPr>
          <w:rFonts w:asciiTheme="majorBidi" w:hAnsiTheme="majorBidi" w:cstheme="majorBidi"/>
          <w:szCs w:val="24"/>
          <w:lang w:val="ru-RU"/>
        </w:rPr>
        <w:t>, чтобы воспринять это всерьё</w:t>
      </w:r>
      <w:r w:rsidRPr="00E8731C">
        <w:rPr>
          <w:rFonts w:asciiTheme="majorBidi" w:hAnsiTheme="majorBidi" w:cstheme="majorBidi"/>
          <w:szCs w:val="24"/>
          <w:lang w:val="ru-RU"/>
        </w:rPr>
        <w:t xml:space="preserve">з. Желательно видеть источник, восходящий к первому или второму веку, который об этом говорит. </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left="450"/>
        <w:rPr>
          <w:rFonts w:asciiTheme="majorBidi" w:hAnsiTheme="majorBidi" w:cstheme="majorBidi"/>
          <w:b/>
          <w:bCs/>
          <w:szCs w:val="24"/>
          <w:lang w:val="ru-RU"/>
        </w:rPr>
      </w:pPr>
      <w:r w:rsidRPr="00E8731C">
        <w:rPr>
          <w:rFonts w:asciiTheme="majorBidi" w:hAnsiTheme="majorBidi" w:cstheme="majorBidi"/>
          <w:b/>
          <w:bCs/>
          <w:szCs w:val="24"/>
          <w:lang w:val="ru-RU"/>
        </w:rPr>
        <w:t>5. Евангелие для неграмотных</w:t>
      </w:r>
      <w:r>
        <w:rPr>
          <w:rFonts w:asciiTheme="majorBidi" w:hAnsiTheme="majorBidi" w:cstheme="majorBidi"/>
          <w:b/>
          <w:bCs/>
          <w:szCs w:val="24"/>
          <w:lang w:val="ru-RU"/>
        </w:rPr>
        <w:t xml:space="preserve"> </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Далее, </w:t>
      </w:r>
      <w:proofErr w:type="spellStart"/>
      <w:r w:rsidRPr="00E8731C">
        <w:rPr>
          <w:rFonts w:asciiTheme="majorBidi" w:hAnsiTheme="majorBidi" w:cstheme="majorBidi"/>
          <w:szCs w:val="24"/>
          <w:lang w:val="ru-RU"/>
        </w:rPr>
        <w:t>иконопочитатели</w:t>
      </w:r>
      <w:proofErr w:type="spellEnd"/>
      <w:r w:rsidRPr="00E8731C">
        <w:rPr>
          <w:rFonts w:asciiTheme="majorBidi" w:hAnsiTheme="majorBidi" w:cstheme="majorBidi"/>
          <w:szCs w:val="24"/>
          <w:lang w:val="ru-RU"/>
        </w:rPr>
        <w:t xml:space="preserve"> отстаивают позицию, что для неграмотных людей иконы являются удобным и доступным образом слышать Еванг</w:t>
      </w:r>
      <w:r>
        <w:rPr>
          <w:rFonts w:asciiTheme="majorBidi" w:hAnsiTheme="majorBidi" w:cstheme="majorBidi"/>
          <w:szCs w:val="24"/>
          <w:lang w:val="ru-RU"/>
        </w:rPr>
        <w:t>елие и размышлять над ним. Подчё</w:t>
      </w:r>
      <w:r w:rsidRPr="00E8731C">
        <w:rPr>
          <w:rFonts w:asciiTheme="majorBidi" w:hAnsiTheme="majorBidi" w:cstheme="majorBidi"/>
          <w:szCs w:val="24"/>
          <w:lang w:val="ru-RU"/>
        </w:rPr>
        <w:t>ркивается тем самым историчность прои</w:t>
      </w:r>
      <w:r>
        <w:rPr>
          <w:rFonts w:asciiTheme="majorBidi" w:hAnsiTheme="majorBidi" w:cstheme="majorBidi"/>
          <w:szCs w:val="24"/>
          <w:lang w:val="ru-RU"/>
        </w:rPr>
        <w:t>зо</w:t>
      </w:r>
      <w:r w:rsidRPr="00E8731C">
        <w:rPr>
          <w:rFonts w:asciiTheme="majorBidi" w:hAnsiTheme="majorBidi" w:cstheme="majorBidi"/>
          <w:szCs w:val="24"/>
          <w:lang w:val="ru-RU"/>
        </w:rPr>
        <w:t>шедшего. Вместе с этим считается, что люди порой нуждаются в каком-то физическом предмете или событии для ук</w:t>
      </w:r>
      <w:r>
        <w:rPr>
          <w:rFonts w:asciiTheme="majorBidi" w:hAnsiTheme="majorBidi" w:cstheme="majorBidi"/>
          <w:szCs w:val="24"/>
          <w:lang w:val="ru-RU"/>
        </w:rPr>
        <w:t>репления веры. Ими служили в библейское время</w:t>
      </w:r>
      <w:r w:rsidRPr="00E8731C">
        <w:rPr>
          <w:rFonts w:asciiTheme="majorBidi" w:hAnsiTheme="majorBidi" w:cstheme="majorBidi"/>
          <w:szCs w:val="24"/>
          <w:lang w:val="ru-RU"/>
        </w:rPr>
        <w:t xml:space="preserve"> физические средства для исцеления в служении Иисуса (возложение рук, слюна, прикосновение к одежде), а в наше время – водное крещение, Евхаристия и иконы</w:t>
      </w:r>
      <w:r w:rsidRPr="00E8731C">
        <w:rPr>
          <w:rStyle w:val="FootnoteReference"/>
          <w:rFonts w:asciiTheme="majorBidi" w:hAnsiTheme="majorBidi" w:cstheme="majorBidi"/>
          <w:szCs w:val="24"/>
        </w:rPr>
        <w:footnoteReference w:id="58"/>
      </w:r>
      <w:r w:rsidRPr="00E8731C">
        <w:rPr>
          <w:rFonts w:asciiTheme="majorBidi" w:hAnsiTheme="majorBidi" w:cstheme="majorBidi"/>
          <w:szCs w:val="24"/>
          <w:lang w:val="ru-RU"/>
        </w:rPr>
        <w:t>.</w:t>
      </w:r>
      <w:r>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Безусловно, христианское искусство действительн</w:t>
      </w:r>
      <w:r>
        <w:rPr>
          <w:rFonts w:asciiTheme="majorBidi" w:hAnsiTheme="majorBidi" w:cstheme="majorBidi"/>
          <w:szCs w:val="24"/>
          <w:lang w:val="ru-RU"/>
        </w:rPr>
        <w:t>о может подчё</w:t>
      </w:r>
      <w:r w:rsidRPr="00E8731C">
        <w:rPr>
          <w:rFonts w:asciiTheme="majorBidi" w:hAnsiTheme="majorBidi" w:cstheme="majorBidi"/>
          <w:szCs w:val="24"/>
          <w:lang w:val="ru-RU"/>
        </w:rPr>
        <w:t>ркивать историчность библейских сюжетов и способствовать размышлению над ними. Но «вспоминание» библейск</w:t>
      </w:r>
      <w:r>
        <w:rPr>
          <w:rFonts w:asciiTheme="majorBidi" w:hAnsiTheme="majorBidi" w:cstheme="majorBidi"/>
          <w:szCs w:val="24"/>
          <w:lang w:val="ru-RU"/>
        </w:rPr>
        <w:t>ого повествования вовсе не влечё</w:t>
      </w:r>
      <w:r w:rsidRPr="00E8731C">
        <w:rPr>
          <w:rFonts w:asciiTheme="majorBidi" w:hAnsiTheme="majorBidi" w:cstheme="majorBidi"/>
          <w:szCs w:val="24"/>
          <w:lang w:val="ru-RU"/>
        </w:rPr>
        <w:t>т за собой молитвы картинам и</w:t>
      </w:r>
      <w:r>
        <w:rPr>
          <w:rFonts w:asciiTheme="majorBidi" w:hAnsiTheme="majorBidi" w:cstheme="majorBidi"/>
          <w:szCs w:val="24"/>
          <w:lang w:val="ru-RU"/>
        </w:rPr>
        <w:t xml:space="preserve">ли почитание их. </w:t>
      </w:r>
      <w:proofErr w:type="spellStart"/>
      <w:r>
        <w:rPr>
          <w:rFonts w:asciiTheme="majorBidi" w:hAnsiTheme="majorBidi" w:cstheme="majorBidi"/>
          <w:szCs w:val="24"/>
          <w:lang w:val="ru-RU"/>
        </w:rPr>
        <w:t>Иларион</w:t>
      </w:r>
      <w:proofErr w:type="spellEnd"/>
      <w:r>
        <w:rPr>
          <w:rFonts w:asciiTheme="majorBidi" w:hAnsiTheme="majorBidi" w:cstheme="majorBidi"/>
          <w:szCs w:val="24"/>
          <w:lang w:val="ru-RU"/>
        </w:rPr>
        <w:t xml:space="preserve"> признаё</w:t>
      </w:r>
      <w:r w:rsidRPr="00E8731C">
        <w:rPr>
          <w:rFonts w:asciiTheme="majorBidi" w:hAnsiTheme="majorBidi" w:cstheme="majorBidi"/>
          <w:szCs w:val="24"/>
          <w:lang w:val="ru-RU"/>
        </w:rPr>
        <w:t>т, что для православных почитание икон приводит не только к вспоминанию библейской истории: «В то же время</w:t>
      </w:r>
      <w:r>
        <w:rPr>
          <w:rFonts w:asciiTheme="majorBidi" w:hAnsiTheme="majorBidi" w:cstheme="majorBidi"/>
          <w:szCs w:val="24"/>
          <w:lang w:val="ru-RU"/>
        </w:rPr>
        <w:t>,</w:t>
      </w:r>
      <w:r w:rsidRPr="00E8731C">
        <w:rPr>
          <w:rFonts w:asciiTheme="majorBidi" w:hAnsiTheme="majorBidi" w:cstheme="majorBidi"/>
          <w:szCs w:val="24"/>
          <w:lang w:val="ru-RU"/>
        </w:rPr>
        <w:t xml:space="preserve"> икону нельзя воспринимать как простую иллюстрацию к Евангелию или к событиям из жизни Церкви»</w:t>
      </w:r>
      <w:r w:rsidRPr="00E8731C">
        <w:rPr>
          <w:rStyle w:val="FootnoteReference"/>
          <w:rFonts w:asciiTheme="majorBidi" w:hAnsiTheme="majorBidi" w:cstheme="majorBidi"/>
          <w:szCs w:val="24"/>
        </w:rPr>
        <w:footnoteReference w:id="59"/>
      </w:r>
      <w:r w:rsidRPr="00E8731C">
        <w:rPr>
          <w:rFonts w:asciiTheme="majorBidi" w:hAnsiTheme="majorBidi" w:cstheme="majorBidi"/>
          <w:szCs w:val="24"/>
          <w:lang w:val="ru-RU"/>
        </w:rPr>
        <w:t xml:space="preserve">. Об этой непоследовательности у православных говорит и </w:t>
      </w:r>
      <w:proofErr w:type="spellStart"/>
      <w:r w:rsidRPr="00E8731C">
        <w:rPr>
          <w:rFonts w:asciiTheme="majorBidi" w:hAnsiTheme="majorBidi" w:cstheme="majorBidi"/>
          <w:szCs w:val="24"/>
          <w:lang w:val="ru-RU"/>
        </w:rPr>
        <w:t>Билобрам</w:t>
      </w:r>
      <w:proofErr w:type="spellEnd"/>
      <w:r w:rsidRPr="00E8731C">
        <w:rPr>
          <w:rFonts w:asciiTheme="majorBidi" w:hAnsiTheme="majorBidi" w:cstheme="majorBidi"/>
          <w:szCs w:val="24"/>
          <w:lang w:val="ru-RU"/>
        </w:rPr>
        <w:t>:</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pStyle w:val="ListParagraph"/>
        <w:tabs>
          <w:tab w:val="left" w:pos="5580"/>
        </w:tabs>
        <w:rPr>
          <w:rFonts w:asciiTheme="majorBidi" w:hAnsiTheme="majorBidi" w:cstheme="majorBidi"/>
        </w:rPr>
      </w:pPr>
      <w:r w:rsidRPr="00E8731C">
        <w:rPr>
          <w:rFonts w:asciiTheme="majorBidi" w:hAnsiTheme="majorBidi" w:cstheme="majorBidi"/>
        </w:rPr>
        <w:t>«Есть разница между картиной, где нарисованы хоры ангелов, которые прославляют Бога, что на земле родился Младенец, и изображениями апостола Петра, или Николая, или Богородицы, пред которыми православные верующие молятся, преклоняются и целуют»</w:t>
      </w:r>
      <w:r w:rsidRPr="00E8731C">
        <w:rPr>
          <w:rStyle w:val="FootnoteReference"/>
          <w:rFonts w:asciiTheme="majorBidi" w:hAnsiTheme="majorBidi" w:cstheme="majorBidi"/>
        </w:rPr>
        <w:footnoteReference w:id="60"/>
      </w:r>
      <w:r w:rsidRPr="00E8731C">
        <w:rPr>
          <w:rFonts w:asciiTheme="majorBidi" w:hAnsiTheme="majorBidi" w:cstheme="majorBidi"/>
        </w:rPr>
        <w:t xml:space="preserve">. </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Правда, что неграмотность людей может мешать чтению библейского текста, но не препятствует восприятию проповеди Божьего слова. Самый простой человек может легко понимать доступно проповедуемое Слово Божье. Преимущество проповеди в том, что человек, созер</w:t>
      </w:r>
      <w:r>
        <w:rPr>
          <w:rFonts w:asciiTheme="majorBidi" w:hAnsiTheme="majorBidi" w:cstheme="majorBidi"/>
          <w:szCs w:val="24"/>
          <w:lang w:val="ru-RU"/>
        </w:rPr>
        <w:t>цая икону, воспринимает изображё</w:t>
      </w:r>
      <w:r w:rsidRPr="00E8731C">
        <w:rPr>
          <w:rFonts w:asciiTheme="majorBidi" w:hAnsiTheme="majorBidi" w:cstheme="majorBidi"/>
          <w:szCs w:val="24"/>
          <w:lang w:val="ru-RU"/>
        </w:rPr>
        <w:t>нное на ней по своему субъективному (и, возможно, неправильному) представлению, а проповедник может точнее и вер</w:t>
      </w:r>
      <w:r>
        <w:rPr>
          <w:rFonts w:asciiTheme="majorBidi" w:hAnsiTheme="majorBidi" w:cstheme="majorBidi"/>
          <w:szCs w:val="24"/>
          <w:lang w:val="ru-RU"/>
        </w:rPr>
        <w:t>нее объяснять библейские истины</w:t>
      </w:r>
      <w:r w:rsidRPr="00E8731C">
        <w:rPr>
          <w:rFonts w:asciiTheme="majorBidi" w:hAnsiTheme="majorBidi" w:cstheme="majorBidi"/>
          <w:szCs w:val="24"/>
          <w:lang w:val="ru-RU"/>
        </w:rPr>
        <w:t xml:space="preserve"> изложенной им проповедью. Также, как говорит </w:t>
      </w:r>
      <w:proofErr w:type="spellStart"/>
      <w:r w:rsidRPr="00E8731C">
        <w:rPr>
          <w:rFonts w:asciiTheme="majorBidi" w:hAnsiTheme="majorBidi" w:cstheme="majorBidi"/>
          <w:szCs w:val="24"/>
          <w:lang w:val="ru-RU"/>
        </w:rPr>
        <w:lastRenderedPageBreak/>
        <w:t>Чернейчук</w:t>
      </w:r>
      <w:proofErr w:type="spellEnd"/>
      <w:r w:rsidRPr="00E8731C">
        <w:rPr>
          <w:rFonts w:asciiTheme="majorBidi" w:hAnsiTheme="majorBidi" w:cstheme="majorBidi"/>
          <w:szCs w:val="24"/>
          <w:lang w:val="ru-RU"/>
        </w:rPr>
        <w:t>: «На большинстве икон изображены лица святых, а не сюжетные картины, и с их помощью почти невозможно передать сколько-нибудь глубокие евангельские истины»</w:t>
      </w:r>
      <w:r w:rsidRPr="00E8731C">
        <w:rPr>
          <w:rStyle w:val="FootnoteReference"/>
          <w:rFonts w:asciiTheme="majorBidi" w:hAnsiTheme="majorBidi" w:cstheme="majorBidi"/>
          <w:szCs w:val="24"/>
        </w:rPr>
        <w:footnoteReference w:id="61"/>
      </w:r>
      <w:r w:rsidRPr="00E8731C">
        <w:rPr>
          <w:rFonts w:asciiTheme="majorBidi" w:hAnsiTheme="majorBidi" w:cstheme="majorBidi"/>
          <w:szCs w:val="24"/>
          <w:lang w:val="ru-RU"/>
        </w:rPr>
        <w:t>.</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left="450"/>
        <w:rPr>
          <w:rFonts w:asciiTheme="majorBidi" w:hAnsiTheme="majorBidi" w:cstheme="majorBidi"/>
          <w:b/>
          <w:bCs/>
          <w:szCs w:val="24"/>
          <w:lang w:val="ru-RU"/>
        </w:rPr>
      </w:pPr>
      <w:r w:rsidRPr="00E8731C">
        <w:rPr>
          <w:rFonts w:asciiTheme="majorBidi" w:hAnsiTheme="majorBidi" w:cstheme="majorBidi"/>
          <w:b/>
          <w:bCs/>
          <w:szCs w:val="24"/>
          <w:lang w:val="ru-RU"/>
        </w:rPr>
        <w:t>6. Чудеса при почитании икон</w:t>
      </w:r>
      <w:r>
        <w:rPr>
          <w:rFonts w:asciiTheme="majorBidi" w:hAnsiTheme="majorBidi" w:cstheme="majorBidi"/>
          <w:b/>
          <w:bCs/>
          <w:szCs w:val="24"/>
          <w:lang w:val="ru-RU"/>
        </w:rPr>
        <w:t xml:space="preserve"> </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Как было сказано раньше, некоторым иконам приписывается проявление чудодейственной силы. У некоторых, </w:t>
      </w:r>
      <w:r>
        <w:rPr>
          <w:rFonts w:asciiTheme="majorBidi" w:hAnsiTheme="majorBidi" w:cstheme="majorBidi"/>
          <w:szCs w:val="24"/>
          <w:lang w:val="ru-RU"/>
        </w:rPr>
        <w:t xml:space="preserve">как </w:t>
      </w:r>
      <w:r w:rsidRPr="00E8731C">
        <w:rPr>
          <w:rFonts w:asciiTheme="majorBidi" w:hAnsiTheme="majorBidi" w:cstheme="majorBidi"/>
          <w:szCs w:val="24"/>
          <w:lang w:val="ru-RU"/>
        </w:rPr>
        <w:t xml:space="preserve">утверждается, бывает </w:t>
      </w:r>
      <w:proofErr w:type="spellStart"/>
      <w:r w:rsidRPr="00E8731C">
        <w:rPr>
          <w:rFonts w:asciiTheme="majorBidi" w:hAnsiTheme="majorBidi" w:cstheme="majorBidi"/>
          <w:szCs w:val="24"/>
          <w:lang w:val="ru-RU"/>
        </w:rPr>
        <w:t>мироточение</w:t>
      </w:r>
      <w:proofErr w:type="spellEnd"/>
      <w:r w:rsidRPr="00E8731C">
        <w:rPr>
          <w:rStyle w:val="FootnoteReference"/>
          <w:rFonts w:asciiTheme="majorBidi" w:hAnsiTheme="majorBidi" w:cstheme="majorBidi"/>
          <w:szCs w:val="24"/>
        </w:rPr>
        <w:footnoteReference w:id="62"/>
      </w:r>
      <w:r w:rsidRPr="00E8731C">
        <w:rPr>
          <w:rFonts w:asciiTheme="majorBidi" w:hAnsiTheme="majorBidi" w:cstheme="majorBidi"/>
          <w:szCs w:val="24"/>
          <w:lang w:val="ru-RU"/>
        </w:rPr>
        <w:t>. Считается, что Библия поддерживает такое убеждение, что это чудо, так как в библейские времена через предметы Бог проявлял чудодейственную силу, например, через медного змея (</w:t>
      </w:r>
      <w:proofErr w:type="spellStart"/>
      <w:r w:rsidRPr="00E8731C">
        <w:rPr>
          <w:rFonts w:asciiTheme="majorBidi" w:hAnsiTheme="majorBidi" w:cstheme="majorBidi"/>
          <w:szCs w:val="24"/>
          <w:lang w:val="ru-RU"/>
        </w:rPr>
        <w:t>Числ</w:t>
      </w:r>
      <w:proofErr w:type="spellEnd"/>
      <w:r w:rsidRPr="00E8731C">
        <w:rPr>
          <w:rFonts w:asciiTheme="majorBidi" w:hAnsiTheme="majorBidi" w:cstheme="majorBidi"/>
          <w:szCs w:val="24"/>
          <w:lang w:val="ru-RU"/>
        </w:rPr>
        <w:t>. 21:9) и ковчег завета (</w:t>
      </w:r>
      <w:proofErr w:type="spellStart"/>
      <w:r w:rsidRPr="00E8731C">
        <w:rPr>
          <w:rFonts w:asciiTheme="majorBidi" w:hAnsiTheme="majorBidi" w:cstheme="majorBidi"/>
          <w:szCs w:val="24"/>
          <w:lang w:val="ru-RU"/>
        </w:rPr>
        <w:t>И.Нав</w:t>
      </w:r>
      <w:proofErr w:type="spellEnd"/>
      <w:r w:rsidRPr="00E8731C">
        <w:rPr>
          <w:rFonts w:asciiTheme="majorBidi" w:hAnsiTheme="majorBidi" w:cstheme="majorBidi"/>
          <w:szCs w:val="24"/>
          <w:lang w:val="ru-RU"/>
        </w:rPr>
        <w:t xml:space="preserve"> 3:15)</w:t>
      </w:r>
      <w:r w:rsidRPr="00E8731C">
        <w:rPr>
          <w:rStyle w:val="FootnoteReference"/>
          <w:rFonts w:asciiTheme="majorBidi" w:hAnsiTheme="majorBidi" w:cstheme="majorBidi"/>
          <w:szCs w:val="24"/>
        </w:rPr>
        <w:footnoteReference w:id="63"/>
      </w:r>
      <w:r w:rsidRPr="00E8731C">
        <w:rPr>
          <w:rFonts w:asciiTheme="majorBidi" w:hAnsiTheme="majorBidi" w:cstheme="majorBidi"/>
          <w:szCs w:val="24"/>
          <w:lang w:val="ru-RU"/>
        </w:rPr>
        <w:t>.</w:t>
      </w:r>
      <w:r>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Однако важно принять к сведению, что не все чуде</w:t>
      </w:r>
      <w:r>
        <w:rPr>
          <w:rFonts w:asciiTheme="majorBidi" w:hAnsiTheme="majorBidi" w:cstheme="majorBidi"/>
          <w:szCs w:val="24"/>
          <w:lang w:val="ru-RU"/>
        </w:rPr>
        <w:t>са происходят от Бога. Библия о</w:t>
      </w:r>
      <w:r w:rsidRPr="00E8731C">
        <w:rPr>
          <w:rFonts w:asciiTheme="majorBidi" w:hAnsiTheme="majorBidi" w:cstheme="majorBidi"/>
          <w:szCs w:val="24"/>
          <w:lang w:val="ru-RU"/>
        </w:rPr>
        <w:t>писывает сотворение и ложных чудес (Исх. 7:11, 22; 8:7; Мф. 24:24; 2 Фес. 2:9). Бог может позволять ложным чудесам твориться, чтобы проверить верность Своего истинного народа (Втор. 13:1-6)</w:t>
      </w:r>
      <w:r w:rsidRPr="00E8731C">
        <w:rPr>
          <w:rStyle w:val="FootnoteReference"/>
          <w:rFonts w:asciiTheme="majorBidi" w:hAnsiTheme="majorBidi" w:cstheme="majorBidi"/>
          <w:szCs w:val="24"/>
        </w:rPr>
        <w:footnoteReference w:id="64"/>
      </w:r>
      <w:r w:rsidRPr="00E8731C">
        <w:rPr>
          <w:rFonts w:asciiTheme="majorBidi" w:hAnsiTheme="majorBidi" w:cstheme="majorBidi"/>
          <w:szCs w:val="24"/>
          <w:lang w:val="ru-RU"/>
        </w:rPr>
        <w:t>. Если некая практика не соответствует написанному Божьему откровению, т.е. Священному Писани</w:t>
      </w:r>
      <w:r>
        <w:rPr>
          <w:rFonts w:asciiTheme="majorBidi" w:hAnsiTheme="majorBidi" w:cstheme="majorBidi"/>
          <w:szCs w:val="24"/>
          <w:lang w:val="ru-RU"/>
        </w:rPr>
        <w:t>ю, то подлинность чудес, сотворё</w:t>
      </w:r>
      <w:r w:rsidRPr="00E8731C">
        <w:rPr>
          <w:rFonts w:asciiTheme="majorBidi" w:hAnsiTheme="majorBidi" w:cstheme="majorBidi"/>
          <w:szCs w:val="24"/>
          <w:lang w:val="ru-RU"/>
        </w:rPr>
        <w:t xml:space="preserve">нных в связи с ней, подвергается сомнению и подозрению.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Также нужно учесть, что Бог редко использовал некий физический предмет постоянно для проявления чудесной силы. Данный предмет обычно не служил в качестве постоянного или регулярно</w:t>
      </w:r>
      <w:r>
        <w:rPr>
          <w:rFonts w:asciiTheme="majorBidi" w:hAnsiTheme="majorBidi" w:cstheme="majorBidi"/>
          <w:szCs w:val="24"/>
          <w:lang w:val="ru-RU"/>
        </w:rPr>
        <w:t>го источника силы. В вышеприведё</w:t>
      </w:r>
      <w:r w:rsidRPr="00E8731C">
        <w:rPr>
          <w:rFonts w:asciiTheme="majorBidi" w:hAnsiTheme="majorBidi" w:cstheme="majorBidi"/>
          <w:szCs w:val="24"/>
          <w:lang w:val="ru-RU"/>
        </w:rPr>
        <w:t>нных примерах, т.е. в медном змее и ковчеге завета, Божья сила действовала только однажды ил</w:t>
      </w:r>
      <w:r>
        <w:rPr>
          <w:rFonts w:asciiTheme="majorBidi" w:hAnsiTheme="majorBidi" w:cstheme="majorBidi"/>
          <w:szCs w:val="24"/>
          <w:lang w:val="ru-RU"/>
        </w:rPr>
        <w:t>и на краткий период времени. В</w:t>
      </w:r>
      <w:r w:rsidRPr="00E8731C">
        <w:rPr>
          <w:rFonts w:asciiTheme="majorBidi" w:hAnsiTheme="majorBidi" w:cstheme="majorBidi"/>
          <w:szCs w:val="24"/>
          <w:lang w:val="ru-RU"/>
        </w:rPr>
        <w:t xml:space="preserve"> отличие от этого, ожидается, что</w:t>
      </w:r>
      <w:r>
        <w:rPr>
          <w:rFonts w:asciiTheme="majorBidi" w:hAnsiTheme="majorBidi" w:cstheme="majorBidi"/>
          <w:szCs w:val="24"/>
          <w:lang w:val="ru-RU"/>
        </w:rPr>
        <w:t>,</w:t>
      </w:r>
      <w:r w:rsidRPr="00E8731C">
        <w:rPr>
          <w:rFonts w:asciiTheme="majorBidi" w:hAnsiTheme="majorBidi" w:cstheme="majorBidi"/>
          <w:szCs w:val="24"/>
          <w:lang w:val="ru-RU"/>
        </w:rPr>
        <w:t xml:space="preserve"> так называемые</w:t>
      </w:r>
      <w:r>
        <w:rPr>
          <w:rFonts w:asciiTheme="majorBidi" w:hAnsiTheme="majorBidi" w:cstheme="majorBidi"/>
          <w:szCs w:val="24"/>
          <w:lang w:val="ru-RU"/>
        </w:rPr>
        <w:t>,</w:t>
      </w:r>
      <w:r w:rsidRPr="00E8731C">
        <w:rPr>
          <w:rFonts w:asciiTheme="majorBidi" w:hAnsiTheme="majorBidi" w:cstheme="majorBidi"/>
          <w:szCs w:val="24"/>
          <w:lang w:val="ru-RU"/>
        </w:rPr>
        <w:t xml:space="preserve"> чудодейственные иконы могут многократно проявлять Божью силу.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Именно </w:t>
      </w:r>
      <w:r>
        <w:rPr>
          <w:rFonts w:asciiTheme="majorBidi" w:hAnsiTheme="majorBidi" w:cstheme="majorBidi"/>
          <w:szCs w:val="24"/>
          <w:lang w:val="ru-RU"/>
        </w:rPr>
        <w:t>так</w:t>
      </w:r>
      <w:r w:rsidRPr="00E8731C">
        <w:rPr>
          <w:rFonts w:asciiTheme="majorBidi" w:hAnsiTheme="majorBidi" w:cstheme="majorBidi"/>
          <w:szCs w:val="24"/>
          <w:lang w:val="ru-RU"/>
        </w:rPr>
        <w:t xml:space="preserve"> Израиль за</w:t>
      </w:r>
      <w:r>
        <w:rPr>
          <w:rFonts w:asciiTheme="majorBidi" w:hAnsiTheme="majorBidi" w:cstheme="majorBidi"/>
          <w:szCs w:val="24"/>
          <w:lang w:val="ru-RU"/>
        </w:rPr>
        <w:t xml:space="preserve">путался </w:t>
      </w:r>
      <w:r w:rsidRPr="00E8731C">
        <w:rPr>
          <w:rFonts w:asciiTheme="majorBidi" w:hAnsiTheme="majorBidi" w:cstheme="majorBidi"/>
          <w:szCs w:val="24"/>
          <w:lang w:val="ru-RU"/>
        </w:rPr>
        <w:t xml:space="preserve">в отношении медного змея. Они сделали его идолом (4 </w:t>
      </w:r>
      <w:proofErr w:type="spellStart"/>
      <w:r w:rsidRPr="00E8731C">
        <w:rPr>
          <w:rFonts w:asciiTheme="majorBidi" w:hAnsiTheme="majorBidi" w:cstheme="majorBidi"/>
          <w:szCs w:val="24"/>
          <w:lang w:val="ru-RU"/>
        </w:rPr>
        <w:t>Цар</w:t>
      </w:r>
      <w:proofErr w:type="spellEnd"/>
      <w:r w:rsidRPr="00E8731C">
        <w:rPr>
          <w:rFonts w:asciiTheme="majorBidi" w:hAnsiTheme="majorBidi" w:cstheme="majorBidi"/>
          <w:szCs w:val="24"/>
          <w:lang w:val="ru-RU"/>
        </w:rPr>
        <w:t xml:space="preserve">. 18:4), скорее всего, ожидая от него продолжения проявления чудодейственной силы после </w:t>
      </w:r>
      <w:r>
        <w:rPr>
          <w:rFonts w:asciiTheme="majorBidi" w:hAnsiTheme="majorBidi" w:cstheme="majorBidi"/>
          <w:szCs w:val="24"/>
          <w:lang w:val="ru-RU"/>
        </w:rPr>
        <w:t xml:space="preserve">того периода, в который Бог </w:t>
      </w:r>
      <w:r w:rsidRPr="00E8731C">
        <w:rPr>
          <w:rFonts w:asciiTheme="majorBidi" w:hAnsiTheme="majorBidi" w:cstheme="majorBidi"/>
          <w:szCs w:val="24"/>
          <w:lang w:val="ru-RU"/>
        </w:rPr>
        <w:t xml:space="preserve">использовал его. </w:t>
      </w:r>
    </w:p>
    <w:p w:rsidR="008C3830" w:rsidRPr="00E8731C" w:rsidRDefault="008C3830" w:rsidP="008C3830">
      <w:pPr>
        <w:rPr>
          <w:rFonts w:asciiTheme="majorBidi" w:hAnsiTheme="majorBidi" w:cstheme="majorBidi"/>
          <w:szCs w:val="24"/>
          <w:lang w:val="ru-RU"/>
        </w:rPr>
      </w:pPr>
    </w:p>
    <w:p w:rsidR="008C3830" w:rsidRPr="00E8731C" w:rsidRDefault="008C3830" w:rsidP="008C3830">
      <w:pPr>
        <w:pStyle w:val="Heading3"/>
        <w:rPr>
          <w:lang w:val="ru-RU"/>
        </w:rPr>
      </w:pPr>
      <w:r w:rsidRPr="00E8731C">
        <w:rPr>
          <w:lang w:val="ru-RU"/>
        </w:rPr>
        <w:t xml:space="preserve">Д. Другие моменты в опровержение </w:t>
      </w:r>
      <w:proofErr w:type="spellStart"/>
      <w:r w:rsidRPr="00E8731C">
        <w:rPr>
          <w:lang w:val="ru-RU"/>
        </w:rPr>
        <w:t>иконопочитания</w:t>
      </w:r>
      <w:proofErr w:type="spellEnd"/>
    </w:p>
    <w:p w:rsidR="008C3830" w:rsidRPr="00E8731C" w:rsidRDefault="008C3830" w:rsidP="008C3830">
      <w:pPr>
        <w:pStyle w:val="ListParagraph"/>
        <w:tabs>
          <w:tab w:val="left" w:pos="5580"/>
        </w:tabs>
        <w:ind w:left="0"/>
        <w:rPr>
          <w:rFonts w:asciiTheme="majorBidi" w:hAnsiTheme="majorBidi" w:cstheme="majorBidi"/>
        </w:rPr>
      </w:pPr>
    </w:p>
    <w:p w:rsidR="008C3830" w:rsidRPr="00E8731C" w:rsidRDefault="008C3830" w:rsidP="008C3830">
      <w:pPr>
        <w:ind w:firstLine="450"/>
        <w:rPr>
          <w:rFonts w:asciiTheme="majorBidi" w:hAnsiTheme="majorBidi" w:cstheme="majorBidi"/>
          <w:szCs w:val="24"/>
          <w:lang w:val="ru-RU"/>
        </w:rPr>
      </w:pPr>
      <w:r>
        <w:rPr>
          <w:rFonts w:asciiTheme="majorBidi" w:hAnsiTheme="majorBidi" w:cstheme="majorBidi"/>
          <w:szCs w:val="24"/>
          <w:lang w:val="ru-RU"/>
        </w:rPr>
        <w:t>Нужно принять всерьёз, что Новый Завет ни</w:t>
      </w:r>
      <w:r w:rsidRPr="00E8731C">
        <w:rPr>
          <w:rFonts w:asciiTheme="majorBidi" w:hAnsiTheme="majorBidi" w:cstheme="majorBidi"/>
          <w:szCs w:val="24"/>
          <w:lang w:val="ru-RU"/>
        </w:rPr>
        <w:t xml:space="preserve"> одобряет, ни приводит никакого примера такого типа поклонения. Такая практика чужда Новому Завету и новозаветной Церкви. </w:t>
      </w:r>
      <w:r>
        <w:rPr>
          <w:rFonts w:asciiTheme="majorBidi" w:hAnsiTheme="majorBidi" w:cstheme="majorBidi"/>
          <w:szCs w:val="24"/>
          <w:lang w:val="ru-RU"/>
        </w:rPr>
        <w:t>На это о</w:t>
      </w:r>
      <w:r w:rsidRPr="00E8731C">
        <w:rPr>
          <w:rFonts w:asciiTheme="majorBidi" w:hAnsiTheme="majorBidi" w:cstheme="majorBidi"/>
          <w:szCs w:val="24"/>
          <w:lang w:val="ru-RU"/>
        </w:rPr>
        <w:t>твечают, что в Новом Завете использование изображений в поклонении не запрещается</w:t>
      </w:r>
      <w:r>
        <w:rPr>
          <w:rFonts w:asciiTheme="majorBidi" w:hAnsiTheme="majorBidi" w:cstheme="majorBidi"/>
          <w:szCs w:val="24"/>
          <w:lang w:val="ru-RU"/>
        </w:rPr>
        <w:t>,</w:t>
      </w:r>
      <w:r w:rsidRPr="00E8731C">
        <w:rPr>
          <w:rFonts w:asciiTheme="majorBidi" w:hAnsiTheme="majorBidi" w:cstheme="majorBidi"/>
          <w:szCs w:val="24"/>
          <w:lang w:val="ru-RU"/>
        </w:rPr>
        <w:t xml:space="preserve"> и тот факт, что в Новом Завете конкретно не говорится об </w:t>
      </w:r>
      <w:proofErr w:type="spellStart"/>
      <w:r w:rsidRPr="00E8731C">
        <w:rPr>
          <w:rFonts w:asciiTheme="majorBidi" w:hAnsiTheme="majorBidi" w:cstheme="majorBidi"/>
          <w:szCs w:val="24"/>
          <w:lang w:val="ru-RU"/>
        </w:rPr>
        <w:t>ик</w:t>
      </w:r>
      <w:r>
        <w:rPr>
          <w:rFonts w:asciiTheme="majorBidi" w:hAnsiTheme="majorBidi" w:cstheme="majorBidi"/>
          <w:szCs w:val="24"/>
          <w:lang w:val="ru-RU"/>
        </w:rPr>
        <w:t>онопочитании</w:t>
      </w:r>
      <w:proofErr w:type="spellEnd"/>
      <w:r>
        <w:rPr>
          <w:rFonts w:asciiTheme="majorBidi" w:hAnsiTheme="majorBidi" w:cstheme="majorBidi"/>
          <w:szCs w:val="24"/>
          <w:lang w:val="ru-RU"/>
        </w:rPr>
        <w:t>, не обязательно о</w:t>
      </w:r>
      <w:r w:rsidRPr="00E8731C">
        <w:rPr>
          <w:rFonts w:asciiTheme="majorBidi" w:hAnsiTheme="majorBidi" w:cstheme="majorBidi"/>
          <w:szCs w:val="24"/>
          <w:lang w:val="ru-RU"/>
        </w:rPr>
        <w:t>значает, что такая практика запрещена</w:t>
      </w:r>
      <w:r w:rsidRPr="00E8731C">
        <w:rPr>
          <w:rStyle w:val="FootnoteReference"/>
          <w:rFonts w:asciiTheme="majorBidi" w:hAnsiTheme="majorBidi" w:cstheme="majorBidi"/>
          <w:szCs w:val="24"/>
        </w:rPr>
        <w:footnoteReference w:id="65"/>
      </w:r>
      <w:r w:rsidRPr="00E8731C">
        <w:rPr>
          <w:rFonts w:asciiTheme="majorBidi" w:hAnsiTheme="majorBidi" w:cstheme="majorBidi"/>
          <w:szCs w:val="24"/>
          <w:lang w:val="ru-RU"/>
        </w:rPr>
        <w:t>.</w:t>
      </w:r>
      <w:r>
        <w:rPr>
          <w:rFonts w:asciiTheme="majorBidi" w:hAnsiTheme="majorBidi" w:cstheme="majorBidi"/>
          <w:szCs w:val="24"/>
          <w:lang w:val="ru-RU"/>
        </w:rPr>
        <w:t xml:space="preserve">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Однако ожидается, что в свете наличия строгого ветхозаветного запрета на использование изображений мы увидели бы в Новом Завете какое-либо указание на их разрешение. Ведь православные доказывают, что </w:t>
      </w:r>
      <w:r>
        <w:rPr>
          <w:rFonts w:asciiTheme="majorBidi" w:hAnsiTheme="majorBidi" w:cstheme="majorBidi"/>
          <w:szCs w:val="24"/>
          <w:lang w:val="ru-RU"/>
        </w:rPr>
        <w:t>факт воплощения Божьего Сына даё</w:t>
      </w:r>
      <w:r w:rsidRPr="00E8731C">
        <w:rPr>
          <w:rFonts w:asciiTheme="majorBidi" w:hAnsiTheme="majorBidi" w:cstheme="majorBidi"/>
          <w:szCs w:val="24"/>
          <w:lang w:val="ru-RU"/>
        </w:rPr>
        <w:t xml:space="preserve">т нам богословское основание для такой практики. Но о факте и последствиях Его воплощения говорит только </w:t>
      </w:r>
      <w:r w:rsidRPr="00E8731C">
        <w:rPr>
          <w:rFonts w:asciiTheme="majorBidi" w:hAnsiTheme="majorBidi" w:cstheme="majorBidi"/>
          <w:i/>
          <w:iCs/>
          <w:szCs w:val="24"/>
          <w:lang w:val="ru-RU"/>
        </w:rPr>
        <w:t>Новый</w:t>
      </w:r>
      <w:r w:rsidRPr="00E8731C">
        <w:rPr>
          <w:rFonts w:asciiTheme="majorBidi" w:hAnsiTheme="majorBidi" w:cstheme="majorBidi"/>
          <w:szCs w:val="24"/>
          <w:lang w:val="ru-RU"/>
        </w:rPr>
        <w:t xml:space="preserve"> </w:t>
      </w:r>
      <w:r w:rsidRPr="00E8731C">
        <w:rPr>
          <w:rFonts w:asciiTheme="majorBidi" w:hAnsiTheme="majorBidi" w:cstheme="majorBidi"/>
          <w:i/>
          <w:iCs/>
          <w:szCs w:val="24"/>
          <w:lang w:val="ru-RU"/>
        </w:rPr>
        <w:t>Завет</w:t>
      </w:r>
      <w:r w:rsidRPr="00E8731C">
        <w:rPr>
          <w:rFonts w:asciiTheme="majorBidi" w:hAnsiTheme="majorBidi" w:cstheme="majorBidi"/>
          <w:szCs w:val="24"/>
          <w:lang w:val="ru-RU"/>
        </w:rPr>
        <w:t xml:space="preserve">, который и должен конкретно объявить, что воплощение Божьего Сына теперь позволяет почитать изображения.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lastRenderedPageBreak/>
        <w:t>Также в опровержение вспомним о словах Спасителя: «Бог есть дух, и поклоняющиеся Ему должны поклоняться в духе и истине» (Ин. 4:24)</w:t>
      </w:r>
      <w:r w:rsidRPr="00E8731C">
        <w:rPr>
          <w:rStyle w:val="FootnoteReference"/>
          <w:rFonts w:asciiTheme="majorBidi" w:hAnsiTheme="majorBidi" w:cstheme="majorBidi"/>
          <w:szCs w:val="24"/>
        </w:rPr>
        <w:footnoteReference w:id="66"/>
      </w:r>
      <w:r w:rsidRPr="00E8731C">
        <w:rPr>
          <w:rFonts w:asciiTheme="majorBidi" w:hAnsiTheme="majorBidi" w:cstheme="majorBidi"/>
          <w:szCs w:val="24"/>
          <w:lang w:val="ru-RU"/>
        </w:rPr>
        <w:t xml:space="preserve">. Бог, как духовное Существо, ищет духовных поклонников. В Ветхом Завете Он позволял употребление физических предметов в поклонении и служении Ему из-за слабости народа и его привязанности к материальному.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А в Новом Завете мы получаем более полное откровение Бог</w:t>
      </w:r>
      <w:r>
        <w:rPr>
          <w:rFonts w:asciiTheme="majorBidi" w:hAnsiTheme="majorBidi" w:cstheme="majorBidi"/>
          <w:szCs w:val="24"/>
          <w:lang w:val="ru-RU"/>
        </w:rPr>
        <w:t>а и Его путей – Он ищет духовного поколения. Вместо храма Он живё</w:t>
      </w:r>
      <w:r w:rsidRPr="00E8731C">
        <w:rPr>
          <w:rFonts w:asciiTheme="majorBidi" w:hAnsiTheme="majorBidi" w:cstheme="majorBidi"/>
          <w:szCs w:val="24"/>
          <w:lang w:val="ru-RU"/>
        </w:rPr>
        <w:t>т в сердцах Своего народа (</w:t>
      </w:r>
      <w:proofErr w:type="spellStart"/>
      <w:r w:rsidRPr="00E8731C">
        <w:rPr>
          <w:rFonts w:asciiTheme="majorBidi" w:hAnsiTheme="majorBidi" w:cstheme="majorBidi"/>
          <w:szCs w:val="24"/>
          <w:lang w:val="ru-RU"/>
        </w:rPr>
        <w:t>Гал</w:t>
      </w:r>
      <w:proofErr w:type="spellEnd"/>
      <w:r w:rsidRPr="00E8731C">
        <w:rPr>
          <w:rFonts w:asciiTheme="majorBidi" w:hAnsiTheme="majorBidi" w:cstheme="majorBidi"/>
          <w:szCs w:val="24"/>
          <w:lang w:val="ru-RU"/>
        </w:rPr>
        <w:t>. 4:6) и обитает в собрании святых (2 Кор. 6:16). Вместо жертвоприношения животных мы приносим жертвы хвалы (Евр. 13:15). Вместо почитания изображений мы поклоняемся живому Богу в Духе Святом (Ин. 4:24). В Церкви имеют библе</w:t>
      </w:r>
      <w:r>
        <w:rPr>
          <w:rFonts w:asciiTheme="majorBidi" w:hAnsiTheme="majorBidi" w:cstheme="majorBidi"/>
          <w:szCs w:val="24"/>
          <w:lang w:val="ru-RU"/>
        </w:rPr>
        <w:t>йскую санкцию только два обряда:</w:t>
      </w:r>
      <w:r w:rsidRPr="00E8731C">
        <w:rPr>
          <w:rFonts w:asciiTheme="majorBidi" w:hAnsiTheme="majorBidi" w:cstheme="majorBidi"/>
          <w:szCs w:val="24"/>
          <w:lang w:val="ru-RU"/>
        </w:rPr>
        <w:t xml:space="preserve"> водное крещение и Вечера Господня, чтобы напоминать нам об исторической основе нашей веры. </w:t>
      </w:r>
    </w:p>
    <w:p w:rsidR="008C3830" w:rsidRPr="00E8731C" w:rsidRDefault="008C3830" w:rsidP="008C3830">
      <w:pPr>
        <w:ind w:firstLine="450"/>
        <w:rPr>
          <w:rFonts w:asciiTheme="majorBidi" w:hAnsiTheme="majorBidi" w:cstheme="majorBidi"/>
          <w:szCs w:val="24"/>
          <w:lang w:val="ru-RU"/>
        </w:rPr>
      </w:pPr>
    </w:p>
    <w:p w:rsidR="008C3830" w:rsidRPr="00E8731C" w:rsidRDefault="008C3830" w:rsidP="008C3830">
      <w:pPr>
        <w:pStyle w:val="Heading3"/>
        <w:rPr>
          <w:lang w:val="ru-RU"/>
        </w:rPr>
      </w:pPr>
      <w:r w:rsidRPr="00E8731C">
        <w:rPr>
          <w:lang w:val="ru-RU"/>
        </w:rPr>
        <w:t>Е. Выводы</w:t>
      </w:r>
    </w:p>
    <w:p w:rsidR="008C3830" w:rsidRPr="00E8731C" w:rsidRDefault="008C3830" w:rsidP="008C3830">
      <w:pPr>
        <w:rPr>
          <w:rFonts w:asciiTheme="majorBidi" w:hAnsiTheme="majorBidi" w:cstheme="majorBidi"/>
          <w:szCs w:val="24"/>
          <w:lang w:val="ru-RU"/>
        </w:rPr>
      </w:pP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Религиозное искусство является и будет продолжать быть частью церковной жизни. Картины христианских деятелей и библейских сюжетов могут оживлять библейское повествование и </w:t>
      </w:r>
      <w:r>
        <w:rPr>
          <w:rFonts w:asciiTheme="majorBidi" w:hAnsiTheme="majorBidi" w:cstheme="majorBidi"/>
          <w:szCs w:val="24"/>
          <w:lang w:val="ru-RU"/>
        </w:rPr>
        <w:t>иллюстрировать происходящее в нё</w:t>
      </w:r>
      <w:r w:rsidRPr="00E8731C">
        <w:rPr>
          <w:rFonts w:asciiTheme="majorBidi" w:hAnsiTheme="majorBidi" w:cstheme="majorBidi"/>
          <w:szCs w:val="24"/>
          <w:lang w:val="ru-RU"/>
        </w:rPr>
        <w:t xml:space="preserve">м. Но Церковь должна всегда осторожно поступать </w:t>
      </w:r>
      <w:r>
        <w:rPr>
          <w:rFonts w:asciiTheme="majorBidi" w:hAnsiTheme="majorBidi" w:cstheme="majorBidi"/>
          <w:szCs w:val="24"/>
          <w:lang w:val="ru-RU"/>
        </w:rPr>
        <w:t>с религиозным искусством. Искажё</w:t>
      </w:r>
      <w:r w:rsidRPr="00E8731C">
        <w:rPr>
          <w:rFonts w:asciiTheme="majorBidi" w:hAnsiTheme="majorBidi" w:cstheme="majorBidi"/>
          <w:szCs w:val="24"/>
          <w:lang w:val="ru-RU"/>
        </w:rPr>
        <w:t xml:space="preserve">нное или преувеличенное представление чего-либо или кого-либо может извратить в умах наблюдающих их верное понимание библейской истины. </w:t>
      </w:r>
    </w:p>
    <w:p w:rsidR="008C3830" w:rsidRPr="00E8731C" w:rsidRDefault="008C3830" w:rsidP="008C3830">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По поводу </w:t>
      </w:r>
      <w:proofErr w:type="spellStart"/>
      <w:r w:rsidRPr="00E8731C">
        <w:rPr>
          <w:rFonts w:asciiTheme="majorBidi" w:hAnsiTheme="majorBidi" w:cstheme="majorBidi"/>
          <w:szCs w:val="24"/>
          <w:lang w:val="ru-RU"/>
        </w:rPr>
        <w:t>иконопочитания</w:t>
      </w:r>
      <w:proofErr w:type="spellEnd"/>
      <w:r w:rsidRPr="00E8731C">
        <w:rPr>
          <w:rFonts w:asciiTheme="majorBidi" w:hAnsiTheme="majorBidi" w:cstheme="majorBidi"/>
          <w:szCs w:val="24"/>
          <w:lang w:val="ru-RU"/>
        </w:rPr>
        <w:t>, как оно практикуется сегодня, оно явно приближается к идолопоклонству. Хотя приверженцы этой практики из</w:t>
      </w:r>
      <w:r>
        <w:rPr>
          <w:rFonts w:asciiTheme="majorBidi" w:hAnsiTheme="majorBidi" w:cstheme="majorBidi"/>
          <w:szCs w:val="24"/>
          <w:lang w:val="ru-RU"/>
        </w:rPr>
        <w:t>о всех сил пытаются оправдать её, факт остаё</w:t>
      </w:r>
      <w:r w:rsidRPr="00E8731C">
        <w:rPr>
          <w:rFonts w:asciiTheme="majorBidi" w:hAnsiTheme="majorBidi" w:cstheme="majorBidi"/>
          <w:szCs w:val="24"/>
          <w:lang w:val="ru-RU"/>
        </w:rPr>
        <w:t>тся фактом, что поклоны и мол</w:t>
      </w:r>
      <w:r>
        <w:rPr>
          <w:rFonts w:asciiTheme="majorBidi" w:hAnsiTheme="majorBidi" w:cstheme="majorBidi"/>
          <w:szCs w:val="24"/>
          <w:lang w:val="ru-RU"/>
        </w:rPr>
        <w:t>итва перед иконой и целование её</w:t>
      </w:r>
      <w:r w:rsidRPr="00E8731C">
        <w:rPr>
          <w:rFonts w:asciiTheme="majorBidi" w:hAnsiTheme="majorBidi" w:cstheme="majorBidi"/>
          <w:szCs w:val="24"/>
          <w:lang w:val="ru-RU"/>
        </w:rPr>
        <w:t xml:space="preserve"> создают сильное впечатление в умах поклонников того, что сам объект имеет какую-то </w:t>
      </w:r>
      <w:proofErr w:type="spellStart"/>
      <w:r w:rsidRPr="00E8731C">
        <w:rPr>
          <w:rFonts w:asciiTheme="majorBidi" w:hAnsiTheme="majorBidi" w:cstheme="majorBidi"/>
          <w:szCs w:val="24"/>
          <w:lang w:val="ru-RU"/>
        </w:rPr>
        <w:t>сакральность</w:t>
      </w:r>
      <w:proofErr w:type="spellEnd"/>
      <w:r w:rsidRPr="00E8731C">
        <w:rPr>
          <w:rFonts w:asciiTheme="majorBidi" w:hAnsiTheme="majorBidi" w:cstheme="majorBidi"/>
          <w:szCs w:val="24"/>
          <w:lang w:val="ru-RU"/>
        </w:rPr>
        <w:t xml:space="preserve"> и способен передать им божественную силу и благодать. В добавление к этому, православное учение о том, что на самом деле есть в иконе какой-то остаток силы святого и ег</w:t>
      </w:r>
      <w:r>
        <w:rPr>
          <w:rFonts w:asciiTheme="majorBidi" w:hAnsiTheme="majorBidi" w:cstheme="majorBidi"/>
          <w:szCs w:val="24"/>
          <w:lang w:val="ru-RU"/>
        </w:rPr>
        <w:t>о «благодатное присутствие», ещё</w:t>
      </w:r>
      <w:r w:rsidRPr="00E8731C">
        <w:rPr>
          <w:rFonts w:asciiTheme="majorBidi" w:hAnsiTheme="majorBidi" w:cstheme="majorBidi"/>
          <w:szCs w:val="24"/>
          <w:lang w:val="ru-RU"/>
        </w:rPr>
        <w:t xml:space="preserve"> больше усиливает это заблуждение. Поэтому следует считать </w:t>
      </w:r>
      <w:proofErr w:type="spellStart"/>
      <w:r w:rsidRPr="00E8731C">
        <w:rPr>
          <w:rFonts w:asciiTheme="majorBidi" w:hAnsiTheme="majorBidi" w:cstheme="majorBidi"/>
          <w:szCs w:val="24"/>
          <w:lang w:val="ru-RU"/>
        </w:rPr>
        <w:t>иконопочитание</w:t>
      </w:r>
      <w:proofErr w:type="spellEnd"/>
      <w:r w:rsidRPr="00E8731C">
        <w:rPr>
          <w:rFonts w:asciiTheme="majorBidi" w:hAnsiTheme="majorBidi" w:cstheme="majorBidi"/>
          <w:szCs w:val="24"/>
          <w:lang w:val="ru-RU"/>
        </w:rPr>
        <w:t xml:space="preserve"> не только неприемлемым, но и опасным для духовного здоровья Церкви в целом и верующих в отдельности. </w:t>
      </w:r>
    </w:p>
    <w:p w:rsidR="00151793" w:rsidRPr="008C3830" w:rsidRDefault="00151793">
      <w:pPr>
        <w:rPr>
          <w:lang w:val="ru-RU"/>
        </w:rPr>
      </w:pPr>
    </w:p>
    <w:sectPr w:rsidR="00151793" w:rsidRPr="008C38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D2C" w:rsidRDefault="00153D2C" w:rsidP="008C3830">
      <w:r>
        <w:separator/>
      </w:r>
    </w:p>
  </w:endnote>
  <w:endnote w:type="continuationSeparator" w:id="0">
    <w:p w:rsidR="00153D2C" w:rsidRDefault="00153D2C" w:rsidP="008C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D2C" w:rsidRDefault="00153D2C" w:rsidP="008C3830">
      <w:r>
        <w:separator/>
      </w:r>
    </w:p>
  </w:footnote>
  <w:footnote w:type="continuationSeparator" w:id="0">
    <w:p w:rsidR="00153D2C" w:rsidRDefault="00153D2C" w:rsidP="008C3830">
      <w:r>
        <w:continuationSeparator/>
      </w:r>
    </w:p>
  </w:footnote>
  <w:footnote w:id="1">
    <w:p w:rsidR="008C3830" w:rsidRPr="008C3830" w:rsidRDefault="008C3830" w:rsidP="008C3830">
      <w:pPr>
        <w:rPr>
          <w:rFonts w:asciiTheme="majorBidi" w:hAnsiTheme="majorBidi" w:cstheme="majorBidi"/>
          <w:sz w:val="20"/>
          <w:szCs w:val="20"/>
          <w:lang w:val="ru-RU"/>
        </w:rPr>
      </w:pPr>
      <w:r w:rsidRPr="008C3830">
        <w:rPr>
          <w:rStyle w:val="FootnoteReference"/>
          <w:rFonts w:asciiTheme="majorBidi" w:hAnsiTheme="majorBidi" w:cstheme="majorBidi"/>
          <w:sz w:val="20"/>
          <w:szCs w:val="20"/>
        </w:rPr>
        <w:footnoteRef/>
      </w:r>
      <w:r w:rsidRPr="008C3830">
        <w:rPr>
          <w:rFonts w:asciiTheme="majorBidi" w:hAnsiTheme="majorBidi" w:cstheme="majorBidi"/>
          <w:sz w:val="20"/>
          <w:szCs w:val="20"/>
          <w:lang w:val="ru-RU"/>
        </w:rPr>
        <w:t xml:space="preserve">Булгаков С. Православие: Очерки учения православной церкви. – Электронный ресурс. </w:t>
      </w:r>
    </w:p>
  </w:footnote>
  <w:footnote w:id="2">
    <w:p w:rsidR="008C3830" w:rsidRPr="008C3830" w:rsidRDefault="008C3830" w:rsidP="008C3830">
      <w:pPr>
        <w:pStyle w:val="FootnoteText"/>
        <w:rPr>
          <w:rFonts w:asciiTheme="majorBidi" w:hAnsiTheme="majorBidi" w:cstheme="majorBidi"/>
          <w:lang w:val="fr-FR"/>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lang w:val="fr-FR"/>
        </w:rPr>
        <w:t>Fairbain</w:t>
      </w:r>
      <w:proofErr w:type="spellEnd"/>
      <w:r w:rsidRPr="008C3830">
        <w:rPr>
          <w:rFonts w:asciiTheme="majorBidi" w:hAnsiTheme="majorBidi" w:cstheme="majorBidi"/>
          <w:lang w:val="fr-FR"/>
        </w:rPr>
        <w:t xml:space="preserve"> D. </w:t>
      </w:r>
      <w:proofErr w:type="spellStart"/>
      <w:r w:rsidRPr="008C3830">
        <w:rPr>
          <w:rFonts w:asciiTheme="majorBidi" w:hAnsiTheme="majorBidi" w:cstheme="majorBidi"/>
          <w:lang w:val="fr-FR"/>
        </w:rPr>
        <w:t>Partakers</w:t>
      </w:r>
      <w:proofErr w:type="spellEnd"/>
      <w:r w:rsidRPr="008C3830">
        <w:rPr>
          <w:rFonts w:asciiTheme="majorBidi" w:hAnsiTheme="majorBidi" w:cstheme="majorBidi"/>
          <w:lang w:val="fr-FR"/>
        </w:rPr>
        <w:t xml:space="preserve"> of the Divine Nature. – 1991. – C. 72-76. </w:t>
      </w:r>
    </w:p>
  </w:footnote>
  <w:footnote w:id="3">
    <w:p w:rsidR="008C3830" w:rsidRPr="008C3830" w:rsidRDefault="008C3830" w:rsidP="008C3830">
      <w:pPr>
        <w:pStyle w:val="FootnoteText"/>
        <w:rPr>
          <w:rFonts w:asciiTheme="majorBidi" w:hAnsiTheme="majorBidi" w:cstheme="majorBidi"/>
          <w:lang w:val="en-US"/>
        </w:rPr>
      </w:pPr>
      <w:r w:rsidRPr="008C3830">
        <w:rPr>
          <w:rStyle w:val="FootnoteReference"/>
          <w:rFonts w:asciiTheme="majorBidi" w:hAnsiTheme="majorBidi" w:cstheme="majorBidi"/>
          <w:sz w:val="20"/>
        </w:rPr>
        <w:footnoteRef/>
      </w:r>
      <w:r w:rsidRPr="008C3830">
        <w:rPr>
          <w:rFonts w:asciiTheme="majorBidi" w:hAnsiTheme="majorBidi" w:cstheme="majorBidi"/>
          <w:lang w:val="en-US"/>
        </w:rPr>
        <w:t xml:space="preserve">Ware T. The Orthodox Church. – London: Penguin Books, 1963. – </w:t>
      </w:r>
      <w:r w:rsidRPr="008C3830">
        <w:rPr>
          <w:rFonts w:asciiTheme="majorBidi" w:hAnsiTheme="majorBidi" w:cstheme="majorBidi"/>
        </w:rPr>
        <w:t>С</w:t>
      </w:r>
      <w:r w:rsidRPr="008C3830">
        <w:rPr>
          <w:rFonts w:asciiTheme="majorBidi" w:hAnsiTheme="majorBidi" w:cstheme="majorBidi"/>
          <w:lang w:val="en-US"/>
        </w:rPr>
        <w:t>. 261.</w:t>
      </w:r>
    </w:p>
  </w:footnote>
  <w:footnote w:id="4">
    <w:p w:rsidR="008C3830" w:rsidRPr="008C3830" w:rsidRDefault="008C3830" w:rsidP="008C3830">
      <w:pPr>
        <w:pStyle w:val="FootnoteText"/>
        <w:rPr>
          <w:rFonts w:asciiTheme="majorBidi" w:hAnsiTheme="majorBidi" w:cstheme="majorBidi"/>
          <w:lang w:val="fr-FR"/>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lang w:val="fr-FR"/>
        </w:rPr>
        <w:t>Иларион</w:t>
      </w:r>
      <w:proofErr w:type="spellEnd"/>
      <w:r w:rsidRPr="008C3830">
        <w:rPr>
          <w:rFonts w:asciiTheme="majorBidi" w:hAnsiTheme="majorBidi" w:cstheme="majorBidi"/>
          <w:lang w:val="fr-FR"/>
        </w:rPr>
        <w:t xml:space="preserve">, А. </w:t>
      </w:r>
      <w:proofErr w:type="spellStart"/>
      <w:r w:rsidRPr="008C3830">
        <w:rPr>
          <w:rFonts w:asciiTheme="majorBidi" w:hAnsiTheme="majorBidi" w:cstheme="majorBidi"/>
          <w:lang w:val="fr-FR"/>
        </w:rPr>
        <w:t>Таинство</w:t>
      </w:r>
      <w:proofErr w:type="spellEnd"/>
      <w:r w:rsidRPr="008C3830">
        <w:rPr>
          <w:rFonts w:asciiTheme="majorBidi" w:hAnsiTheme="majorBidi" w:cstheme="majorBidi"/>
          <w:lang w:val="fr-FR"/>
        </w:rPr>
        <w:t xml:space="preserve"> </w:t>
      </w:r>
      <w:r w:rsidRPr="008C3830">
        <w:rPr>
          <w:rFonts w:asciiTheme="majorBidi" w:hAnsiTheme="majorBidi" w:cstheme="majorBidi"/>
        </w:rPr>
        <w:t>в</w:t>
      </w:r>
      <w:proofErr w:type="spellStart"/>
      <w:r w:rsidRPr="008C3830">
        <w:rPr>
          <w:rFonts w:asciiTheme="majorBidi" w:hAnsiTheme="majorBidi" w:cstheme="majorBidi"/>
          <w:lang w:val="fr-FR"/>
        </w:rPr>
        <w:t>еры</w:t>
      </w:r>
      <w:proofErr w:type="spellEnd"/>
      <w:r w:rsidRPr="008C3830">
        <w:rPr>
          <w:rFonts w:asciiTheme="majorBidi" w:hAnsiTheme="majorBidi" w:cstheme="majorBidi"/>
          <w:lang w:val="fr-FR"/>
        </w:rPr>
        <w:t>. – М</w:t>
      </w:r>
      <w:proofErr w:type="gramStart"/>
      <w:r w:rsidRPr="008C3830">
        <w:rPr>
          <w:rFonts w:asciiTheme="majorBidi" w:hAnsiTheme="majorBidi" w:cstheme="majorBidi"/>
          <w:lang w:val="fr-FR"/>
        </w:rPr>
        <w:t>.:</w:t>
      </w:r>
      <w:proofErr w:type="gramEnd"/>
      <w:r w:rsidRPr="008C3830">
        <w:rPr>
          <w:rFonts w:asciiTheme="majorBidi" w:hAnsiTheme="majorBidi" w:cstheme="majorBidi"/>
          <w:lang w:val="fr-FR"/>
        </w:rPr>
        <w:t xml:space="preserve"> </w:t>
      </w:r>
      <w:proofErr w:type="spellStart"/>
      <w:r w:rsidRPr="008C3830">
        <w:rPr>
          <w:rFonts w:asciiTheme="majorBidi" w:hAnsiTheme="majorBidi" w:cstheme="majorBidi"/>
          <w:lang w:val="fr-FR"/>
        </w:rPr>
        <w:t>Издательство</w:t>
      </w:r>
      <w:proofErr w:type="spellEnd"/>
      <w:r w:rsidRPr="008C3830">
        <w:rPr>
          <w:rFonts w:asciiTheme="majorBidi" w:hAnsiTheme="majorBidi" w:cstheme="majorBidi"/>
          <w:lang w:val="fr-FR"/>
        </w:rPr>
        <w:t xml:space="preserve"> </w:t>
      </w:r>
      <w:proofErr w:type="spellStart"/>
      <w:r w:rsidRPr="008C3830">
        <w:rPr>
          <w:rFonts w:asciiTheme="majorBidi" w:hAnsiTheme="majorBidi" w:cstheme="majorBidi"/>
          <w:lang w:val="fr-FR"/>
        </w:rPr>
        <w:t>Братства</w:t>
      </w:r>
      <w:proofErr w:type="spellEnd"/>
      <w:r w:rsidRPr="008C3830">
        <w:rPr>
          <w:rFonts w:asciiTheme="majorBidi" w:hAnsiTheme="majorBidi" w:cstheme="majorBidi"/>
          <w:lang w:val="fr-FR"/>
        </w:rPr>
        <w:t xml:space="preserve"> </w:t>
      </w:r>
      <w:proofErr w:type="spellStart"/>
      <w:r w:rsidRPr="008C3830">
        <w:rPr>
          <w:rFonts w:asciiTheme="majorBidi" w:hAnsiTheme="majorBidi" w:cstheme="majorBidi"/>
          <w:lang w:val="fr-FR"/>
        </w:rPr>
        <w:t>Святителя</w:t>
      </w:r>
      <w:proofErr w:type="spellEnd"/>
      <w:r w:rsidRPr="008C3830">
        <w:rPr>
          <w:rFonts w:asciiTheme="majorBidi" w:hAnsiTheme="majorBidi" w:cstheme="majorBidi"/>
          <w:lang w:val="fr-FR"/>
        </w:rPr>
        <w:t xml:space="preserve"> </w:t>
      </w:r>
      <w:proofErr w:type="spellStart"/>
      <w:r w:rsidRPr="008C3830">
        <w:rPr>
          <w:rFonts w:asciiTheme="majorBidi" w:hAnsiTheme="majorBidi" w:cstheme="majorBidi"/>
          <w:lang w:val="fr-FR"/>
        </w:rPr>
        <w:t>Тихона</w:t>
      </w:r>
      <w:proofErr w:type="spellEnd"/>
      <w:r w:rsidRPr="008C3830">
        <w:rPr>
          <w:rFonts w:asciiTheme="majorBidi" w:hAnsiTheme="majorBidi" w:cstheme="majorBidi"/>
          <w:lang w:val="fr-FR"/>
        </w:rPr>
        <w:t xml:space="preserve">, 1996 – C. 128; </w:t>
      </w:r>
      <w:proofErr w:type="spellStart"/>
      <w:r w:rsidRPr="008C3830">
        <w:rPr>
          <w:rFonts w:asciiTheme="majorBidi" w:hAnsiTheme="majorBidi" w:cstheme="majorBidi"/>
          <w:lang w:val="fr-FR"/>
        </w:rPr>
        <w:t>Fairbain</w:t>
      </w:r>
      <w:proofErr w:type="spellEnd"/>
      <w:r w:rsidRPr="008C3830">
        <w:rPr>
          <w:rFonts w:asciiTheme="majorBidi" w:hAnsiTheme="majorBidi" w:cstheme="majorBidi"/>
          <w:lang w:val="fr-FR"/>
        </w:rPr>
        <w:t xml:space="preserve">, </w:t>
      </w:r>
      <w:r w:rsidRPr="008C3830">
        <w:rPr>
          <w:rFonts w:asciiTheme="majorBidi" w:hAnsiTheme="majorBidi" w:cstheme="majorBidi"/>
        </w:rPr>
        <w:t>с</w:t>
      </w:r>
      <w:r w:rsidRPr="008C3830">
        <w:rPr>
          <w:rFonts w:asciiTheme="majorBidi" w:hAnsiTheme="majorBidi" w:cstheme="majorBidi"/>
          <w:lang w:val="fr-FR"/>
        </w:rPr>
        <w:t xml:space="preserve">. 72-76. </w:t>
      </w:r>
    </w:p>
  </w:footnote>
  <w:footnote w:id="5">
    <w:p w:rsidR="008C3830" w:rsidRPr="008C3830" w:rsidRDefault="008C3830" w:rsidP="008C3830">
      <w:pPr>
        <w:pStyle w:val="FootnoteText"/>
        <w:rPr>
          <w:rFonts w:asciiTheme="majorBidi" w:hAnsiTheme="majorBidi" w:cstheme="majorBidi"/>
          <w:lang w:val="en-US"/>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lang w:val="fr-FR"/>
        </w:rPr>
        <w:t>Fairbain</w:t>
      </w:r>
      <w:proofErr w:type="spellEnd"/>
      <w:r w:rsidRPr="008C3830">
        <w:rPr>
          <w:rFonts w:asciiTheme="majorBidi" w:hAnsiTheme="majorBidi" w:cstheme="majorBidi"/>
          <w:lang w:val="fr-FR"/>
        </w:rPr>
        <w:t xml:space="preserve">, </w:t>
      </w:r>
      <w:r w:rsidRPr="008C3830">
        <w:rPr>
          <w:rFonts w:asciiTheme="majorBidi" w:hAnsiTheme="majorBidi" w:cstheme="majorBidi"/>
        </w:rPr>
        <w:t>с</w:t>
      </w:r>
      <w:r w:rsidRPr="008C3830">
        <w:rPr>
          <w:rFonts w:asciiTheme="majorBidi" w:hAnsiTheme="majorBidi" w:cstheme="majorBidi"/>
          <w:lang w:val="fr-FR"/>
        </w:rPr>
        <w:t>. 72-76</w:t>
      </w:r>
      <w:r w:rsidRPr="008C3830">
        <w:rPr>
          <w:rFonts w:asciiTheme="majorBidi" w:hAnsiTheme="majorBidi" w:cstheme="majorBidi"/>
          <w:lang w:val="en-US"/>
        </w:rPr>
        <w:t xml:space="preserve">. </w:t>
      </w:r>
    </w:p>
  </w:footnote>
  <w:footnote w:id="6">
    <w:p w:rsidR="008C3830" w:rsidRPr="008C3830" w:rsidRDefault="008C3830" w:rsidP="008C3830">
      <w:pPr>
        <w:rPr>
          <w:rFonts w:asciiTheme="majorBidi" w:hAnsiTheme="majorBidi" w:cstheme="majorBidi"/>
          <w:sz w:val="20"/>
          <w:szCs w:val="20"/>
        </w:rPr>
      </w:pPr>
      <w:r w:rsidRPr="008C3830">
        <w:rPr>
          <w:rStyle w:val="FootnoteReference"/>
          <w:rFonts w:asciiTheme="majorBidi" w:hAnsiTheme="majorBidi" w:cstheme="majorBidi"/>
          <w:sz w:val="20"/>
          <w:szCs w:val="20"/>
        </w:rPr>
        <w:footnoteRef/>
      </w:r>
      <w:proofErr w:type="spellStart"/>
      <w:r w:rsidRPr="008C3830">
        <w:rPr>
          <w:rFonts w:asciiTheme="majorBidi" w:hAnsiTheme="majorBidi" w:cstheme="majorBidi"/>
          <w:sz w:val="20"/>
          <w:szCs w:val="20"/>
        </w:rPr>
        <w:t>Pelikan</w:t>
      </w:r>
      <w:proofErr w:type="spellEnd"/>
      <w:r w:rsidRPr="008C3830">
        <w:rPr>
          <w:rFonts w:asciiTheme="majorBidi" w:hAnsiTheme="majorBidi" w:cstheme="majorBidi"/>
          <w:sz w:val="20"/>
          <w:szCs w:val="20"/>
        </w:rPr>
        <w:t xml:space="preserve"> J. The Christian tradition. Vol 2 The spirit of Eastern Christendom. – Chicago, IL: University of Chicago: 1974. – С. 155; </w:t>
      </w:r>
      <w:proofErr w:type="spellStart"/>
      <w:r w:rsidRPr="008C3830">
        <w:rPr>
          <w:rFonts w:asciiTheme="majorBidi" w:hAnsiTheme="majorBidi" w:cstheme="majorBidi"/>
          <w:sz w:val="20"/>
          <w:szCs w:val="20"/>
        </w:rPr>
        <w:t>Булгаков</w:t>
      </w:r>
      <w:proofErr w:type="spellEnd"/>
      <w:r w:rsidRPr="008C3830">
        <w:rPr>
          <w:rFonts w:asciiTheme="majorBidi" w:hAnsiTheme="majorBidi" w:cstheme="majorBidi"/>
          <w:sz w:val="20"/>
          <w:szCs w:val="20"/>
        </w:rPr>
        <w:t xml:space="preserve">, </w:t>
      </w:r>
      <w:proofErr w:type="spellStart"/>
      <w:r w:rsidRPr="008C3830">
        <w:rPr>
          <w:rFonts w:asciiTheme="majorBidi" w:hAnsiTheme="majorBidi" w:cstheme="majorBidi"/>
          <w:sz w:val="20"/>
          <w:szCs w:val="20"/>
        </w:rPr>
        <w:t>электронный</w:t>
      </w:r>
      <w:proofErr w:type="spellEnd"/>
      <w:r w:rsidRPr="008C3830">
        <w:rPr>
          <w:rFonts w:asciiTheme="majorBidi" w:hAnsiTheme="majorBidi" w:cstheme="majorBidi"/>
          <w:sz w:val="20"/>
          <w:szCs w:val="20"/>
        </w:rPr>
        <w:t xml:space="preserve"> </w:t>
      </w:r>
      <w:proofErr w:type="spellStart"/>
      <w:r w:rsidRPr="008C3830">
        <w:rPr>
          <w:rFonts w:asciiTheme="majorBidi" w:hAnsiTheme="majorBidi" w:cstheme="majorBidi"/>
          <w:sz w:val="20"/>
          <w:szCs w:val="20"/>
        </w:rPr>
        <w:t>ресурс</w:t>
      </w:r>
      <w:proofErr w:type="spellEnd"/>
      <w:r w:rsidRPr="008C3830">
        <w:rPr>
          <w:rFonts w:asciiTheme="majorBidi" w:hAnsiTheme="majorBidi" w:cstheme="majorBidi"/>
          <w:sz w:val="20"/>
          <w:szCs w:val="20"/>
        </w:rPr>
        <w:t xml:space="preserve">. </w:t>
      </w:r>
    </w:p>
  </w:footnote>
  <w:footnote w:id="7">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(Алфеев). Православие. – http://www.hilarion.ru/materials/books. – Т. 2. – С. 121. </w:t>
      </w:r>
    </w:p>
  </w:footnote>
  <w:footnote w:id="8">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Там же, т. 2, с. 126. </w:t>
      </w:r>
    </w:p>
  </w:footnote>
  <w:footnote w:id="9">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Булгаков, электронный ресурс. </w:t>
      </w:r>
    </w:p>
  </w:footnote>
  <w:footnote w:id="10">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Православие, т. 2, с. 125. </w:t>
      </w:r>
    </w:p>
  </w:footnote>
  <w:footnote w:id="11">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Там же, т. 2, с. 62-80, 126. </w:t>
      </w:r>
    </w:p>
  </w:footnote>
  <w:footnote w:id="12">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Там же, т. 2, с. 60-61. </w:t>
      </w:r>
    </w:p>
  </w:footnote>
  <w:footnote w:id="13">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См. </w:t>
      </w:r>
      <w:proofErr w:type="spellStart"/>
      <w:r w:rsidRPr="008C3830">
        <w:rPr>
          <w:rFonts w:asciiTheme="majorBidi" w:hAnsiTheme="majorBidi" w:cstheme="majorBidi"/>
          <w:lang w:val="en-US"/>
        </w:rPr>
        <w:t>Pelikan</w:t>
      </w:r>
      <w:proofErr w:type="spellEnd"/>
      <w:r w:rsidRPr="008C3830">
        <w:rPr>
          <w:rFonts w:asciiTheme="majorBidi" w:hAnsiTheme="majorBidi" w:cstheme="majorBidi"/>
        </w:rPr>
        <w:t xml:space="preserve">, с. 94. </w:t>
      </w:r>
    </w:p>
  </w:footnote>
  <w:footnote w:id="14">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Православие, т. 2, с. 67. </w:t>
      </w:r>
    </w:p>
  </w:footnote>
  <w:footnote w:id="15">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https://ru.wikipedia.org/wiki/Христос_Пантократор_из_Синайского_монастыря; https://en.wikipedia.org/wiki/Saint_Catherine%27s_Monastery#Works_of_art. </w:t>
      </w:r>
    </w:p>
  </w:footnote>
  <w:footnote w:id="16">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https://ru.wikipedia.org/wiki/Константин_V; https://ru.wikipedia.org/wiki/Иконоборческий_собор. </w:t>
      </w:r>
    </w:p>
  </w:footnote>
  <w:footnote w:id="17">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Булгаков, электронный ресурс; Школа начальной </w:t>
      </w:r>
      <w:proofErr w:type="spellStart"/>
      <w:r w:rsidRPr="008C3830">
        <w:rPr>
          <w:rFonts w:asciiTheme="majorBidi" w:hAnsiTheme="majorBidi" w:cstheme="majorBidi"/>
        </w:rPr>
        <w:t>катехизации</w:t>
      </w:r>
      <w:proofErr w:type="spellEnd"/>
      <w:r w:rsidRPr="008C3830">
        <w:rPr>
          <w:rFonts w:asciiTheme="majorBidi" w:hAnsiTheme="majorBidi" w:cstheme="majorBidi"/>
        </w:rPr>
        <w:t xml:space="preserve"> «Исследуйте Писание: Диспут </w:t>
      </w:r>
      <w:proofErr w:type="spellStart"/>
      <w:r w:rsidRPr="008C3830">
        <w:rPr>
          <w:rFonts w:asciiTheme="majorBidi" w:hAnsiTheme="majorBidi" w:cstheme="majorBidi"/>
        </w:rPr>
        <w:t>Харизматы</w:t>
      </w:r>
      <w:proofErr w:type="spellEnd"/>
      <w:r w:rsidRPr="008C3830">
        <w:rPr>
          <w:rFonts w:asciiTheme="majorBidi" w:hAnsiTheme="majorBidi" w:cstheme="majorBidi"/>
        </w:rPr>
        <w:t xml:space="preserve"> и Православные». – http://azbyka.ru/video/disput-xarizmatov-i-pravoslavnyx; </w:t>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Православие, т. 2, с. 115. </w:t>
      </w:r>
    </w:p>
  </w:footnote>
  <w:footnote w:id="18">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Булгаков, электронный ресурс. </w:t>
      </w:r>
    </w:p>
  </w:footnote>
  <w:footnote w:id="19">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Православие, т. 2, с. 116. </w:t>
      </w:r>
    </w:p>
  </w:footnote>
  <w:footnote w:id="20">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Булгаков, электронный ресурс. </w:t>
      </w:r>
    </w:p>
  </w:footnote>
  <w:footnote w:id="21">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Православие, т. 2, с. 115. </w:t>
      </w:r>
    </w:p>
  </w:footnote>
  <w:footnote w:id="22">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Там же, т. 2, с. 60. </w:t>
      </w:r>
    </w:p>
  </w:footnote>
  <w:footnote w:id="23">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Там же, т. 2, с. 78-79. </w:t>
      </w:r>
    </w:p>
  </w:footnote>
  <w:footnote w:id="24">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Булгаков, электронный ресурс. </w:t>
      </w:r>
    </w:p>
  </w:footnote>
  <w:footnote w:id="25">
    <w:p w:rsidR="008C3830" w:rsidRPr="008C3830" w:rsidRDefault="008C3830" w:rsidP="008C3830">
      <w:pPr>
        <w:pStyle w:val="FootnoteText"/>
        <w:rPr>
          <w:rFonts w:asciiTheme="majorBidi" w:hAnsiTheme="majorBidi" w:cstheme="majorBidi"/>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Таинство веры, с. 128; также см. </w:t>
      </w:r>
      <w:proofErr w:type="spellStart"/>
      <w:r w:rsidRPr="008C3830">
        <w:rPr>
          <w:rFonts w:asciiTheme="majorBidi" w:hAnsiTheme="majorBidi" w:cstheme="majorBidi"/>
          <w:lang w:val="en-US"/>
        </w:rPr>
        <w:t>Fairbain</w:t>
      </w:r>
      <w:proofErr w:type="spellEnd"/>
      <w:r w:rsidRPr="008C3830">
        <w:rPr>
          <w:rFonts w:asciiTheme="majorBidi" w:hAnsiTheme="majorBidi" w:cstheme="majorBidi"/>
        </w:rPr>
        <w:t xml:space="preserve">, с. 72-76. </w:t>
      </w:r>
    </w:p>
  </w:footnote>
  <w:footnote w:id="26">
    <w:p w:rsidR="008C3830" w:rsidRPr="008C3830" w:rsidRDefault="008C3830" w:rsidP="008C3830">
      <w:pPr>
        <w:pStyle w:val="FootnoteText"/>
        <w:rPr>
          <w:rFonts w:asciiTheme="majorBidi" w:hAnsiTheme="majorBidi" w:cstheme="majorBidi"/>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Таинство веры, с. 121. </w:t>
      </w:r>
    </w:p>
  </w:footnote>
  <w:footnote w:id="27">
    <w:p w:rsidR="008C3830" w:rsidRPr="008C3830" w:rsidRDefault="008C3830" w:rsidP="008C3830">
      <w:pPr>
        <w:pStyle w:val="FootnoteText"/>
        <w:rPr>
          <w:rFonts w:asciiTheme="majorBidi" w:hAnsiTheme="majorBidi" w:cstheme="majorBidi"/>
          <w:lang w:val="en-US"/>
        </w:rPr>
      </w:pPr>
      <w:r w:rsidRPr="008C3830">
        <w:rPr>
          <w:rStyle w:val="FootnoteReference"/>
          <w:rFonts w:asciiTheme="majorBidi" w:eastAsiaTheme="majorEastAsia" w:hAnsiTheme="majorBidi" w:cstheme="majorBidi"/>
          <w:sz w:val="20"/>
        </w:rPr>
        <w:footnoteRef/>
      </w:r>
      <w:r w:rsidRPr="008C3830">
        <w:rPr>
          <w:rFonts w:asciiTheme="majorBidi" w:hAnsiTheme="majorBidi" w:cstheme="majorBidi"/>
        </w:rPr>
        <w:t>Там</w:t>
      </w:r>
      <w:r w:rsidRPr="008C3830">
        <w:rPr>
          <w:rFonts w:asciiTheme="majorBidi" w:hAnsiTheme="majorBidi" w:cstheme="majorBidi"/>
          <w:lang w:val="en-US"/>
        </w:rPr>
        <w:t xml:space="preserve"> </w:t>
      </w:r>
      <w:r w:rsidRPr="008C3830">
        <w:rPr>
          <w:rFonts w:asciiTheme="majorBidi" w:hAnsiTheme="majorBidi" w:cstheme="majorBidi"/>
        </w:rPr>
        <w:t>же</w:t>
      </w:r>
      <w:r w:rsidRPr="008C3830">
        <w:rPr>
          <w:rFonts w:asciiTheme="majorBidi" w:hAnsiTheme="majorBidi" w:cstheme="majorBidi"/>
          <w:lang w:val="en-US"/>
        </w:rPr>
        <w:t xml:space="preserve">, </w:t>
      </w:r>
      <w:r w:rsidRPr="008C3830">
        <w:rPr>
          <w:rFonts w:asciiTheme="majorBidi" w:hAnsiTheme="majorBidi" w:cstheme="majorBidi"/>
        </w:rPr>
        <w:t>с</w:t>
      </w:r>
      <w:r w:rsidRPr="008C3830">
        <w:rPr>
          <w:rFonts w:asciiTheme="majorBidi" w:hAnsiTheme="majorBidi" w:cstheme="majorBidi"/>
          <w:lang w:val="en-US"/>
        </w:rPr>
        <w:t xml:space="preserve">. 77-78. </w:t>
      </w:r>
    </w:p>
  </w:footnote>
  <w:footnote w:id="28">
    <w:p w:rsidR="008C3830" w:rsidRPr="008C3830" w:rsidRDefault="008C3830" w:rsidP="008C3830">
      <w:pPr>
        <w:pStyle w:val="FootnoteText"/>
        <w:rPr>
          <w:rFonts w:asciiTheme="majorBidi" w:hAnsiTheme="majorBidi" w:cstheme="majorBidi"/>
          <w:lang w:val="en-US"/>
        </w:rPr>
      </w:pPr>
      <w:r w:rsidRPr="008C3830">
        <w:rPr>
          <w:rStyle w:val="FootnoteReference"/>
          <w:rFonts w:asciiTheme="majorBidi" w:eastAsiaTheme="majorEastAsia" w:hAnsiTheme="majorBidi" w:cstheme="majorBidi"/>
          <w:sz w:val="20"/>
        </w:rPr>
        <w:footnoteRef/>
      </w:r>
      <w:r w:rsidRPr="008C3830">
        <w:rPr>
          <w:rFonts w:asciiTheme="majorBidi" w:hAnsiTheme="majorBidi" w:cstheme="majorBidi"/>
          <w:lang w:val="en-US"/>
        </w:rPr>
        <w:t xml:space="preserve">Arndt W., Danker F. W., Bauer W., Gingrich F. W. A Greek-English lexicon of the New Testament and other early Christian literature. – 3rd ed. – Chicago: University of Chicago Press, 2000. – C. 882. </w:t>
      </w:r>
    </w:p>
  </w:footnote>
  <w:footnote w:id="29">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Билобрам</w:t>
      </w:r>
      <w:proofErr w:type="spellEnd"/>
      <w:r w:rsidRPr="008C3830">
        <w:rPr>
          <w:rFonts w:asciiTheme="majorBidi" w:hAnsiTheme="majorBidi" w:cstheme="majorBidi"/>
        </w:rPr>
        <w:t xml:space="preserve"> О. Опровержение православных аргументов // Студенческая работа. – Киев: Евангельская теологическая семинария, 2014. </w:t>
      </w:r>
    </w:p>
  </w:footnote>
  <w:footnote w:id="30">
    <w:p w:rsidR="008C3830" w:rsidRPr="008C3830" w:rsidRDefault="008C3830" w:rsidP="008C3830">
      <w:pPr>
        <w:pStyle w:val="FootnoteText"/>
        <w:rPr>
          <w:rFonts w:asciiTheme="majorBidi" w:hAnsiTheme="majorBidi" w:cstheme="majorBidi"/>
        </w:rPr>
      </w:pPr>
      <w:r w:rsidRPr="008C3830">
        <w:rPr>
          <w:rStyle w:val="FootnoteReference"/>
          <w:rFonts w:asciiTheme="majorBidi" w:eastAsiaTheme="majorEastAsia" w:hAnsiTheme="majorBidi" w:cstheme="majorBidi"/>
          <w:sz w:val="20"/>
        </w:rPr>
        <w:footnoteRef/>
      </w:r>
      <w:r w:rsidRPr="008C3830">
        <w:rPr>
          <w:rFonts w:asciiTheme="majorBidi" w:hAnsiTheme="majorBidi" w:cstheme="majorBidi"/>
          <w:lang w:val="en-US"/>
        </w:rPr>
        <w:t xml:space="preserve">Eastern Orthodox teachings in comparison with the doctrinal position of </w:t>
      </w:r>
      <w:proofErr w:type="spellStart"/>
      <w:r w:rsidRPr="008C3830">
        <w:rPr>
          <w:rFonts w:asciiTheme="majorBidi" w:hAnsiTheme="majorBidi" w:cstheme="majorBidi"/>
          <w:lang w:val="en-US"/>
        </w:rPr>
        <w:t>Biola</w:t>
      </w:r>
      <w:proofErr w:type="spellEnd"/>
      <w:r w:rsidRPr="008C3830">
        <w:rPr>
          <w:rFonts w:asciiTheme="majorBidi" w:hAnsiTheme="majorBidi" w:cstheme="majorBidi"/>
          <w:lang w:val="en-US"/>
        </w:rPr>
        <w:t xml:space="preserve"> Univ. </w:t>
      </w:r>
      <w:r w:rsidRPr="008C3830">
        <w:rPr>
          <w:rFonts w:asciiTheme="majorBidi" w:hAnsiTheme="majorBidi" w:cstheme="majorBidi"/>
        </w:rPr>
        <w:t xml:space="preserve">(1998); взято из </w:t>
      </w:r>
      <w:proofErr w:type="spellStart"/>
      <w:r w:rsidRPr="008C3830">
        <w:rPr>
          <w:rFonts w:asciiTheme="majorBidi" w:hAnsiTheme="majorBidi" w:cstheme="majorBidi"/>
        </w:rPr>
        <w:t>Райлс</w:t>
      </w:r>
      <w:proofErr w:type="spellEnd"/>
      <w:r w:rsidRPr="008C3830">
        <w:rPr>
          <w:rFonts w:asciiTheme="majorBidi" w:hAnsiTheme="majorBidi" w:cstheme="majorBidi"/>
        </w:rPr>
        <w:t xml:space="preserve"> К. Три Великие Церкви / Пер. с английского С. А. Резниченко. 2006. – С. 173-174.</w:t>
      </w:r>
    </w:p>
  </w:footnote>
  <w:footnote w:id="31">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Отмечено в </w:t>
      </w:r>
      <w:proofErr w:type="spellStart"/>
      <w:r w:rsidRPr="008C3830">
        <w:rPr>
          <w:rFonts w:asciiTheme="majorBidi" w:hAnsiTheme="majorBidi" w:cstheme="majorBidi"/>
          <w:lang w:val="en-US"/>
        </w:rPr>
        <w:t>Pelikan</w:t>
      </w:r>
      <w:proofErr w:type="spellEnd"/>
      <w:r w:rsidRPr="008C3830">
        <w:rPr>
          <w:rFonts w:asciiTheme="majorBidi" w:hAnsiTheme="majorBidi" w:cstheme="majorBidi"/>
        </w:rPr>
        <w:t xml:space="preserve">, с. 95. </w:t>
      </w:r>
    </w:p>
  </w:footnote>
  <w:footnote w:id="32">
    <w:p w:rsidR="008C3830" w:rsidRPr="008C3830" w:rsidRDefault="008C3830" w:rsidP="008C3830">
      <w:pPr>
        <w:rPr>
          <w:rFonts w:asciiTheme="majorBidi" w:hAnsiTheme="majorBidi" w:cstheme="majorBidi"/>
          <w:sz w:val="20"/>
          <w:szCs w:val="20"/>
          <w:lang w:val="ru-RU"/>
        </w:rPr>
      </w:pPr>
      <w:r w:rsidRPr="008C3830">
        <w:rPr>
          <w:rStyle w:val="FootnoteReference"/>
          <w:rFonts w:asciiTheme="majorBidi" w:hAnsiTheme="majorBidi" w:cstheme="majorBidi"/>
          <w:sz w:val="20"/>
          <w:szCs w:val="20"/>
        </w:rPr>
        <w:footnoteRef/>
      </w:r>
      <w:r w:rsidRPr="008C3830">
        <w:rPr>
          <w:rFonts w:asciiTheme="majorBidi" w:hAnsiTheme="majorBidi" w:cstheme="majorBidi"/>
          <w:sz w:val="20"/>
          <w:szCs w:val="20"/>
          <w:lang w:val="ru-RU"/>
        </w:rPr>
        <w:t xml:space="preserve">Школа начальной </w:t>
      </w:r>
      <w:proofErr w:type="spellStart"/>
      <w:r w:rsidRPr="008C3830">
        <w:rPr>
          <w:rFonts w:asciiTheme="majorBidi" w:hAnsiTheme="majorBidi" w:cstheme="majorBidi"/>
          <w:sz w:val="20"/>
          <w:szCs w:val="20"/>
          <w:lang w:val="ru-RU"/>
        </w:rPr>
        <w:t>катехизации</w:t>
      </w:r>
      <w:proofErr w:type="spellEnd"/>
      <w:r w:rsidRPr="008C3830">
        <w:rPr>
          <w:rFonts w:asciiTheme="majorBidi" w:hAnsiTheme="majorBidi" w:cstheme="majorBidi"/>
          <w:sz w:val="20"/>
          <w:szCs w:val="20"/>
          <w:lang w:val="ru-RU"/>
        </w:rPr>
        <w:t xml:space="preserve"> «Исследуйте Писание: Диспут </w:t>
      </w:r>
      <w:proofErr w:type="spellStart"/>
      <w:r w:rsidRPr="008C3830">
        <w:rPr>
          <w:rFonts w:asciiTheme="majorBidi" w:hAnsiTheme="majorBidi" w:cstheme="majorBidi"/>
          <w:sz w:val="20"/>
          <w:szCs w:val="20"/>
          <w:lang w:val="ru-RU"/>
        </w:rPr>
        <w:t>Харизматы</w:t>
      </w:r>
      <w:proofErr w:type="spellEnd"/>
      <w:r w:rsidRPr="008C3830">
        <w:rPr>
          <w:rFonts w:asciiTheme="majorBidi" w:hAnsiTheme="majorBidi" w:cstheme="majorBidi"/>
          <w:sz w:val="20"/>
          <w:szCs w:val="20"/>
          <w:lang w:val="ru-RU"/>
        </w:rPr>
        <w:t xml:space="preserve"> – Православные»; </w:t>
      </w:r>
      <w:proofErr w:type="spellStart"/>
      <w:r w:rsidRPr="008C3830">
        <w:rPr>
          <w:rFonts w:asciiTheme="majorBidi" w:hAnsiTheme="majorBidi" w:cstheme="majorBidi"/>
          <w:sz w:val="20"/>
          <w:szCs w:val="20"/>
        </w:rPr>
        <w:t>Pelikan</w:t>
      </w:r>
      <w:proofErr w:type="spellEnd"/>
      <w:r w:rsidRPr="008C3830">
        <w:rPr>
          <w:rFonts w:asciiTheme="majorBidi" w:hAnsiTheme="majorBidi" w:cstheme="majorBidi"/>
          <w:sz w:val="20"/>
          <w:szCs w:val="20"/>
          <w:lang w:val="ru-RU"/>
        </w:rPr>
        <w:t xml:space="preserve">, с. 106. </w:t>
      </w:r>
    </w:p>
  </w:footnote>
  <w:footnote w:id="33">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Таинство веры, с. 76-77. </w:t>
      </w:r>
    </w:p>
  </w:footnote>
  <w:footnote w:id="34">
    <w:p w:rsidR="008C3830" w:rsidRPr="008C3830" w:rsidRDefault="008C3830" w:rsidP="008C3830">
      <w:pPr>
        <w:rPr>
          <w:rFonts w:asciiTheme="majorBidi" w:hAnsiTheme="majorBidi" w:cstheme="majorBidi"/>
          <w:sz w:val="20"/>
          <w:szCs w:val="20"/>
          <w:lang w:val="ru-RU"/>
        </w:rPr>
      </w:pPr>
      <w:r w:rsidRPr="008C3830">
        <w:rPr>
          <w:rStyle w:val="FootnoteReference"/>
          <w:rFonts w:asciiTheme="majorBidi" w:hAnsiTheme="majorBidi" w:cstheme="majorBidi"/>
          <w:sz w:val="20"/>
          <w:szCs w:val="20"/>
        </w:rPr>
        <w:footnoteRef/>
      </w:r>
      <w:r w:rsidRPr="008C3830">
        <w:rPr>
          <w:rFonts w:asciiTheme="majorBidi" w:hAnsiTheme="majorBidi" w:cstheme="majorBidi"/>
          <w:sz w:val="20"/>
          <w:szCs w:val="20"/>
          <w:lang w:val="ru-RU"/>
        </w:rPr>
        <w:t xml:space="preserve">Школа начальной </w:t>
      </w:r>
      <w:proofErr w:type="spellStart"/>
      <w:r w:rsidRPr="008C3830">
        <w:rPr>
          <w:rFonts w:asciiTheme="majorBidi" w:hAnsiTheme="majorBidi" w:cstheme="majorBidi"/>
          <w:sz w:val="20"/>
          <w:szCs w:val="20"/>
          <w:lang w:val="ru-RU"/>
        </w:rPr>
        <w:t>катехизации</w:t>
      </w:r>
      <w:proofErr w:type="spellEnd"/>
      <w:r w:rsidRPr="008C3830">
        <w:rPr>
          <w:rFonts w:asciiTheme="majorBidi" w:hAnsiTheme="majorBidi" w:cstheme="majorBidi"/>
          <w:sz w:val="20"/>
          <w:szCs w:val="20"/>
          <w:lang w:val="ru-RU"/>
        </w:rPr>
        <w:t xml:space="preserve"> «Исследуйте Писание: Диспут </w:t>
      </w:r>
      <w:proofErr w:type="spellStart"/>
      <w:r w:rsidRPr="008C3830">
        <w:rPr>
          <w:rFonts w:asciiTheme="majorBidi" w:hAnsiTheme="majorBidi" w:cstheme="majorBidi"/>
          <w:sz w:val="20"/>
          <w:szCs w:val="20"/>
          <w:lang w:val="ru-RU"/>
        </w:rPr>
        <w:t>Харизматы</w:t>
      </w:r>
      <w:proofErr w:type="spellEnd"/>
      <w:r w:rsidRPr="008C3830">
        <w:rPr>
          <w:rFonts w:asciiTheme="majorBidi" w:hAnsiTheme="majorBidi" w:cstheme="majorBidi"/>
          <w:sz w:val="20"/>
          <w:szCs w:val="20"/>
          <w:lang w:val="ru-RU"/>
        </w:rPr>
        <w:t xml:space="preserve"> – Православные»; </w:t>
      </w:r>
      <w:proofErr w:type="spellStart"/>
      <w:proofErr w:type="gramStart"/>
      <w:r w:rsidRPr="008C3830">
        <w:rPr>
          <w:rFonts w:asciiTheme="majorBidi" w:hAnsiTheme="majorBidi" w:cstheme="majorBidi"/>
          <w:sz w:val="20"/>
          <w:szCs w:val="20"/>
        </w:rPr>
        <w:t>Pelikan</w:t>
      </w:r>
      <w:proofErr w:type="spellEnd"/>
      <w:r w:rsidRPr="008C3830">
        <w:rPr>
          <w:rFonts w:asciiTheme="majorBidi" w:hAnsiTheme="majorBidi" w:cstheme="majorBidi"/>
          <w:sz w:val="20"/>
          <w:szCs w:val="20"/>
          <w:lang w:val="ru-RU"/>
        </w:rPr>
        <w:t>,с.</w:t>
      </w:r>
      <w:proofErr w:type="gramEnd"/>
      <w:r w:rsidRPr="008C3830">
        <w:rPr>
          <w:rFonts w:asciiTheme="majorBidi" w:hAnsiTheme="majorBidi" w:cstheme="majorBidi"/>
          <w:sz w:val="20"/>
          <w:szCs w:val="20"/>
          <w:lang w:val="ru-RU"/>
        </w:rPr>
        <w:t xml:space="preserve"> 123.</w:t>
      </w:r>
    </w:p>
  </w:footnote>
  <w:footnote w:id="35">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Таинство веры, с. 78. </w:t>
      </w:r>
    </w:p>
  </w:footnote>
  <w:footnote w:id="36">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Иоанн </w:t>
      </w:r>
      <w:proofErr w:type="spellStart"/>
      <w:r w:rsidRPr="008C3830">
        <w:rPr>
          <w:rFonts w:asciiTheme="majorBidi" w:hAnsiTheme="majorBidi" w:cstheme="majorBidi"/>
        </w:rPr>
        <w:t>Дамаскин</w:t>
      </w:r>
      <w:proofErr w:type="spellEnd"/>
      <w:r w:rsidRPr="008C3830">
        <w:rPr>
          <w:rFonts w:asciiTheme="majorBidi" w:hAnsiTheme="majorBidi" w:cstheme="majorBidi"/>
        </w:rPr>
        <w:t xml:space="preserve">. Точное изложение православной веры, 4.16. </w:t>
      </w:r>
    </w:p>
  </w:footnote>
  <w:footnote w:id="37">
    <w:p w:rsidR="008C3830" w:rsidRPr="008C3830" w:rsidRDefault="008C3830" w:rsidP="008C3830">
      <w:pPr>
        <w:pStyle w:val="FootnoteText"/>
        <w:rPr>
          <w:rFonts w:asciiTheme="majorBidi" w:hAnsiTheme="majorBidi" w:cstheme="majorBidi"/>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Таинство веры, с. 126-127; Кураев А. Протестантам о православии. – 7-е изд. – Ростов–на-Дон: Троицкое Слово, 2003. – С. 116, 123, 151. </w:t>
      </w:r>
    </w:p>
  </w:footnote>
  <w:footnote w:id="38">
    <w:p w:rsidR="008C3830" w:rsidRPr="008C3830" w:rsidRDefault="008C3830" w:rsidP="008C3830">
      <w:pPr>
        <w:pStyle w:val="FootnoteText"/>
        <w:rPr>
          <w:rFonts w:asciiTheme="majorBidi" w:hAnsiTheme="majorBidi" w:cstheme="majorBidi"/>
          <w:lang w:val="en-US"/>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rPr>
        <w:t>Райлс</w:t>
      </w:r>
      <w:proofErr w:type="spellEnd"/>
      <w:r w:rsidRPr="008C3830">
        <w:rPr>
          <w:rFonts w:asciiTheme="majorBidi" w:hAnsiTheme="majorBidi" w:cstheme="majorBidi"/>
          <w:lang w:val="en-US"/>
        </w:rPr>
        <w:t>, c. 91, 96-97 (</w:t>
      </w:r>
      <w:r w:rsidRPr="008C3830">
        <w:rPr>
          <w:rFonts w:asciiTheme="majorBidi" w:hAnsiTheme="majorBidi" w:cstheme="majorBidi"/>
        </w:rPr>
        <w:t>английская</w:t>
      </w:r>
      <w:r w:rsidRPr="008C3830">
        <w:rPr>
          <w:rFonts w:asciiTheme="majorBidi" w:hAnsiTheme="majorBidi" w:cstheme="majorBidi"/>
          <w:lang w:val="en-US"/>
        </w:rPr>
        <w:t xml:space="preserve"> </w:t>
      </w:r>
      <w:r w:rsidRPr="008C3830">
        <w:rPr>
          <w:rFonts w:asciiTheme="majorBidi" w:hAnsiTheme="majorBidi" w:cstheme="majorBidi"/>
        </w:rPr>
        <w:t>версия</w:t>
      </w:r>
      <w:r w:rsidRPr="008C3830">
        <w:rPr>
          <w:rFonts w:asciiTheme="majorBidi" w:hAnsiTheme="majorBidi" w:cstheme="majorBidi"/>
          <w:lang w:val="en-US"/>
        </w:rPr>
        <w:t xml:space="preserve">); </w:t>
      </w:r>
      <w:proofErr w:type="spellStart"/>
      <w:r w:rsidRPr="008C3830">
        <w:rPr>
          <w:rFonts w:asciiTheme="majorBidi" w:hAnsiTheme="majorBidi" w:cstheme="majorBidi"/>
          <w:lang w:val="en-US"/>
        </w:rPr>
        <w:t>Fairbain</w:t>
      </w:r>
      <w:proofErr w:type="spellEnd"/>
      <w:r w:rsidRPr="008C3830">
        <w:rPr>
          <w:rFonts w:asciiTheme="majorBidi" w:hAnsiTheme="majorBidi" w:cstheme="majorBidi"/>
          <w:lang w:val="en-US"/>
        </w:rPr>
        <w:t xml:space="preserve">, </w:t>
      </w:r>
      <w:r w:rsidRPr="008C3830">
        <w:rPr>
          <w:rFonts w:asciiTheme="majorBidi" w:hAnsiTheme="majorBidi" w:cstheme="majorBidi"/>
        </w:rPr>
        <w:t>с</w:t>
      </w:r>
      <w:r w:rsidRPr="008C3830">
        <w:rPr>
          <w:rFonts w:asciiTheme="majorBidi" w:hAnsiTheme="majorBidi" w:cstheme="majorBidi"/>
          <w:lang w:val="en-US"/>
        </w:rPr>
        <w:t xml:space="preserve">. 76-78; Clendenin D. Eastern Orthodox Christianity. – Grand Rapids, MI.: Baker, 1994. – </w:t>
      </w:r>
      <w:proofErr w:type="gramStart"/>
      <w:r w:rsidRPr="008C3830">
        <w:rPr>
          <w:rFonts w:asciiTheme="majorBidi" w:hAnsiTheme="majorBidi" w:cstheme="majorBidi"/>
        </w:rPr>
        <w:t>С</w:t>
      </w:r>
      <w:r w:rsidRPr="008C3830">
        <w:rPr>
          <w:rFonts w:asciiTheme="majorBidi" w:hAnsiTheme="majorBidi" w:cstheme="majorBidi"/>
          <w:lang w:val="en-US"/>
        </w:rPr>
        <w:t>. 153</w:t>
      </w:r>
      <w:proofErr w:type="gramEnd"/>
      <w:r w:rsidRPr="008C3830">
        <w:rPr>
          <w:rFonts w:asciiTheme="majorBidi" w:hAnsiTheme="majorBidi" w:cstheme="majorBidi"/>
          <w:lang w:val="en-US"/>
        </w:rPr>
        <w:t>-154.</w:t>
      </w:r>
    </w:p>
  </w:footnote>
  <w:footnote w:id="39">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Билобрам</w:t>
      </w:r>
      <w:proofErr w:type="spellEnd"/>
      <w:r w:rsidRPr="008C3830">
        <w:rPr>
          <w:rFonts w:asciiTheme="majorBidi" w:hAnsiTheme="majorBidi" w:cstheme="majorBidi"/>
        </w:rPr>
        <w:t xml:space="preserve">. </w:t>
      </w:r>
    </w:p>
  </w:footnote>
  <w:footnote w:id="40">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Школа начальной </w:t>
      </w:r>
      <w:proofErr w:type="spellStart"/>
      <w:r w:rsidRPr="008C3830">
        <w:rPr>
          <w:rFonts w:asciiTheme="majorBidi" w:hAnsiTheme="majorBidi" w:cstheme="majorBidi"/>
        </w:rPr>
        <w:t>катехизации</w:t>
      </w:r>
      <w:proofErr w:type="spellEnd"/>
      <w:r w:rsidRPr="008C3830">
        <w:rPr>
          <w:rFonts w:asciiTheme="majorBidi" w:hAnsiTheme="majorBidi" w:cstheme="majorBidi"/>
        </w:rPr>
        <w:t xml:space="preserve"> «Исследуйте Писание: Диспут </w:t>
      </w:r>
      <w:proofErr w:type="spellStart"/>
      <w:r w:rsidRPr="008C3830">
        <w:rPr>
          <w:rFonts w:asciiTheme="majorBidi" w:hAnsiTheme="majorBidi" w:cstheme="majorBidi"/>
        </w:rPr>
        <w:t>Харизматы</w:t>
      </w:r>
      <w:proofErr w:type="spellEnd"/>
      <w:r w:rsidRPr="008C3830">
        <w:rPr>
          <w:rFonts w:asciiTheme="majorBidi" w:hAnsiTheme="majorBidi" w:cstheme="majorBidi"/>
        </w:rPr>
        <w:t xml:space="preserve"> – Православные». </w:t>
      </w:r>
    </w:p>
  </w:footnote>
  <w:footnote w:id="41">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Православие, т. 2, с. 76. </w:t>
      </w:r>
    </w:p>
  </w:footnote>
  <w:footnote w:id="42">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lang w:val="en-US"/>
        </w:rPr>
        <w:t>Pelikan</w:t>
      </w:r>
      <w:proofErr w:type="spellEnd"/>
      <w:r w:rsidRPr="008C3830">
        <w:rPr>
          <w:rFonts w:asciiTheme="majorBidi" w:hAnsiTheme="majorBidi" w:cstheme="majorBidi"/>
        </w:rPr>
        <w:t xml:space="preserve">, с. 128-132; Школа начальной </w:t>
      </w:r>
      <w:proofErr w:type="spellStart"/>
      <w:r w:rsidRPr="008C3830">
        <w:rPr>
          <w:rFonts w:asciiTheme="majorBidi" w:hAnsiTheme="majorBidi" w:cstheme="majorBidi"/>
        </w:rPr>
        <w:t>катехизации</w:t>
      </w:r>
      <w:proofErr w:type="spellEnd"/>
      <w:r w:rsidRPr="008C3830">
        <w:rPr>
          <w:rFonts w:asciiTheme="majorBidi" w:hAnsiTheme="majorBidi" w:cstheme="majorBidi"/>
        </w:rPr>
        <w:t xml:space="preserve"> «Исследуйте Писание: Диспут </w:t>
      </w:r>
      <w:proofErr w:type="spellStart"/>
      <w:r w:rsidRPr="008C3830">
        <w:rPr>
          <w:rFonts w:asciiTheme="majorBidi" w:hAnsiTheme="majorBidi" w:cstheme="majorBidi"/>
        </w:rPr>
        <w:t>Харизматы</w:t>
      </w:r>
      <w:proofErr w:type="spellEnd"/>
      <w:r w:rsidRPr="008C3830">
        <w:rPr>
          <w:rFonts w:asciiTheme="majorBidi" w:hAnsiTheme="majorBidi" w:cstheme="majorBidi"/>
        </w:rPr>
        <w:t xml:space="preserve"> – Православные».</w:t>
      </w:r>
    </w:p>
  </w:footnote>
  <w:footnote w:id="43">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Чернейчук</w:t>
      </w:r>
      <w:proofErr w:type="spellEnd"/>
      <w:r w:rsidRPr="008C3830">
        <w:rPr>
          <w:rFonts w:asciiTheme="majorBidi" w:hAnsiTheme="majorBidi" w:cstheme="majorBidi"/>
        </w:rPr>
        <w:t xml:space="preserve"> И. Православный и евангельский взгляды на почитание икон // Студенческая работа – Киев: Евангельская теологическая семинария. </w:t>
      </w:r>
    </w:p>
  </w:footnote>
  <w:footnote w:id="44">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Отмечено в </w:t>
      </w:r>
      <w:proofErr w:type="spellStart"/>
      <w:r w:rsidRPr="008C3830">
        <w:rPr>
          <w:rFonts w:asciiTheme="majorBidi" w:hAnsiTheme="majorBidi" w:cstheme="majorBidi"/>
          <w:lang w:val="en-US"/>
        </w:rPr>
        <w:t>Pelikan</w:t>
      </w:r>
      <w:proofErr w:type="spellEnd"/>
      <w:r w:rsidRPr="008C3830">
        <w:rPr>
          <w:rFonts w:asciiTheme="majorBidi" w:hAnsiTheme="majorBidi" w:cstheme="majorBidi"/>
        </w:rPr>
        <w:t>, с. 109.</w:t>
      </w:r>
    </w:p>
  </w:footnote>
  <w:footnote w:id="45">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Там же, с. 115-116. </w:t>
      </w:r>
    </w:p>
  </w:footnote>
  <w:footnote w:id="46">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Там же, с. 98. </w:t>
      </w:r>
    </w:p>
  </w:footnote>
  <w:footnote w:id="47">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lang w:val="en-US"/>
        </w:rPr>
        <w:t>https</w:t>
      </w:r>
      <w:r w:rsidRPr="008C3830">
        <w:rPr>
          <w:rFonts w:asciiTheme="majorBidi" w:hAnsiTheme="majorBidi" w:cstheme="majorBidi"/>
        </w:rPr>
        <w:t>://</w:t>
      </w:r>
      <w:proofErr w:type="spellStart"/>
      <w:r w:rsidRPr="008C3830">
        <w:rPr>
          <w:rFonts w:asciiTheme="majorBidi" w:hAnsiTheme="majorBidi" w:cstheme="majorBidi"/>
          <w:lang w:val="en-US"/>
        </w:rPr>
        <w:t>azbyka</w:t>
      </w:r>
      <w:proofErr w:type="spellEnd"/>
      <w:r w:rsidRPr="008C3830">
        <w:rPr>
          <w:rFonts w:asciiTheme="majorBidi" w:hAnsiTheme="majorBidi" w:cstheme="majorBidi"/>
        </w:rPr>
        <w:t>.</w:t>
      </w:r>
      <w:proofErr w:type="spellStart"/>
      <w:r w:rsidRPr="008C3830">
        <w:rPr>
          <w:rFonts w:asciiTheme="majorBidi" w:hAnsiTheme="majorBidi" w:cstheme="majorBidi"/>
          <w:lang w:val="en-US"/>
        </w:rPr>
        <w:t>ru</w:t>
      </w:r>
      <w:proofErr w:type="spellEnd"/>
      <w:r w:rsidRPr="008C3830">
        <w:rPr>
          <w:rFonts w:asciiTheme="majorBidi" w:hAnsiTheme="majorBidi" w:cstheme="majorBidi"/>
        </w:rPr>
        <w:t xml:space="preserve">. </w:t>
      </w:r>
    </w:p>
  </w:footnote>
  <w:footnote w:id="48">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lang w:val="en-US"/>
        </w:rPr>
        <w:t>https</w:t>
      </w:r>
      <w:r w:rsidRPr="008C3830">
        <w:rPr>
          <w:rFonts w:asciiTheme="majorBidi" w:hAnsiTheme="majorBidi" w:cstheme="majorBidi"/>
        </w:rPr>
        <w:t>://</w:t>
      </w:r>
      <w:proofErr w:type="spellStart"/>
      <w:r w:rsidRPr="008C3830">
        <w:rPr>
          <w:rFonts w:asciiTheme="majorBidi" w:hAnsiTheme="majorBidi" w:cstheme="majorBidi"/>
          <w:lang w:val="en-US"/>
        </w:rPr>
        <w:t>azbyka</w:t>
      </w:r>
      <w:proofErr w:type="spellEnd"/>
      <w:r w:rsidRPr="008C3830">
        <w:rPr>
          <w:rFonts w:asciiTheme="majorBidi" w:hAnsiTheme="majorBidi" w:cstheme="majorBidi"/>
        </w:rPr>
        <w:t>.</w:t>
      </w:r>
      <w:proofErr w:type="spellStart"/>
      <w:r w:rsidRPr="008C3830">
        <w:rPr>
          <w:rFonts w:asciiTheme="majorBidi" w:hAnsiTheme="majorBidi" w:cstheme="majorBidi"/>
          <w:lang w:val="en-US"/>
        </w:rPr>
        <w:t>ru</w:t>
      </w:r>
      <w:proofErr w:type="spellEnd"/>
      <w:r w:rsidRPr="008C3830">
        <w:rPr>
          <w:rFonts w:asciiTheme="majorBidi" w:hAnsiTheme="majorBidi" w:cstheme="majorBidi"/>
        </w:rPr>
        <w:t xml:space="preserve">. </w:t>
      </w:r>
    </w:p>
  </w:footnote>
  <w:footnote w:id="49">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Апология христианства. Сочинение </w:t>
      </w:r>
      <w:proofErr w:type="spellStart"/>
      <w:r w:rsidRPr="008C3830">
        <w:rPr>
          <w:rFonts w:asciiTheme="majorBidi" w:hAnsiTheme="majorBidi" w:cstheme="majorBidi"/>
        </w:rPr>
        <w:t>Оригена</w:t>
      </w:r>
      <w:proofErr w:type="spellEnd"/>
      <w:r w:rsidRPr="008C3830">
        <w:rPr>
          <w:rFonts w:asciiTheme="majorBidi" w:hAnsiTheme="majorBidi" w:cstheme="majorBidi"/>
        </w:rPr>
        <w:t xml:space="preserve"> Учителя Александрийского. "Экуменический центр ап. Павла", 1996. Перевод: Л. Писарева OCR: Одесская богословская семинария. </w:t>
      </w:r>
    </w:p>
  </w:footnote>
  <w:footnote w:id="50">
    <w:p w:rsidR="008C3830" w:rsidRPr="008C3830" w:rsidRDefault="008C3830" w:rsidP="008C3830">
      <w:pPr>
        <w:pStyle w:val="FootnoteText"/>
        <w:rPr>
          <w:rFonts w:asciiTheme="majorBidi" w:hAnsiTheme="majorBidi" w:cstheme="majorBidi"/>
          <w:lang w:val="en-US"/>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lang w:val="en-US"/>
        </w:rPr>
        <w:t>Epiphanius</w:t>
      </w:r>
      <w:proofErr w:type="spellEnd"/>
      <w:r w:rsidRPr="008C3830">
        <w:rPr>
          <w:rFonts w:asciiTheme="majorBidi" w:hAnsiTheme="majorBidi" w:cstheme="majorBidi"/>
        </w:rPr>
        <w:t xml:space="preserve">. </w:t>
      </w:r>
      <w:r w:rsidRPr="008C3830">
        <w:rPr>
          <w:rFonts w:asciiTheme="majorBidi" w:hAnsiTheme="majorBidi" w:cstheme="majorBidi"/>
          <w:lang w:val="en-US"/>
        </w:rPr>
        <w:t>The</w:t>
      </w:r>
      <w:r w:rsidRPr="008C3830">
        <w:rPr>
          <w:rFonts w:asciiTheme="majorBidi" w:hAnsiTheme="majorBidi" w:cstheme="majorBidi"/>
        </w:rPr>
        <w:t xml:space="preserve"> </w:t>
      </w:r>
      <w:proofErr w:type="spellStart"/>
      <w:r w:rsidRPr="008C3830">
        <w:rPr>
          <w:rFonts w:asciiTheme="majorBidi" w:hAnsiTheme="majorBidi" w:cstheme="majorBidi"/>
          <w:lang w:val="en-US"/>
        </w:rPr>
        <w:t>Panarion</w:t>
      </w:r>
      <w:proofErr w:type="spellEnd"/>
      <w:r w:rsidRPr="008C3830">
        <w:rPr>
          <w:rFonts w:asciiTheme="majorBidi" w:hAnsiTheme="majorBidi" w:cstheme="majorBidi"/>
        </w:rPr>
        <w:t xml:space="preserve"> </w:t>
      </w:r>
      <w:r w:rsidRPr="008C3830">
        <w:rPr>
          <w:rFonts w:asciiTheme="majorBidi" w:hAnsiTheme="majorBidi" w:cstheme="majorBidi"/>
          <w:lang w:val="en-US"/>
        </w:rPr>
        <w:t>of</w:t>
      </w:r>
      <w:r w:rsidRPr="008C3830">
        <w:rPr>
          <w:rFonts w:asciiTheme="majorBidi" w:hAnsiTheme="majorBidi" w:cstheme="majorBidi"/>
        </w:rPr>
        <w:t xml:space="preserve"> </w:t>
      </w:r>
      <w:proofErr w:type="spellStart"/>
      <w:r w:rsidRPr="008C3830">
        <w:rPr>
          <w:rFonts w:asciiTheme="majorBidi" w:hAnsiTheme="majorBidi" w:cstheme="majorBidi"/>
          <w:lang w:val="en-US"/>
        </w:rPr>
        <w:t>Epiphanius</w:t>
      </w:r>
      <w:proofErr w:type="spellEnd"/>
      <w:r w:rsidRPr="008C3830">
        <w:rPr>
          <w:rFonts w:asciiTheme="majorBidi" w:hAnsiTheme="majorBidi" w:cstheme="majorBidi"/>
        </w:rPr>
        <w:t xml:space="preserve"> </w:t>
      </w:r>
      <w:r w:rsidRPr="008C3830">
        <w:rPr>
          <w:rFonts w:asciiTheme="majorBidi" w:hAnsiTheme="majorBidi" w:cstheme="majorBidi"/>
          <w:lang w:val="en-US"/>
        </w:rPr>
        <w:t>of</w:t>
      </w:r>
      <w:r w:rsidRPr="008C3830">
        <w:rPr>
          <w:rFonts w:asciiTheme="majorBidi" w:hAnsiTheme="majorBidi" w:cstheme="majorBidi"/>
        </w:rPr>
        <w:t xml:space="preserve"> </w:t>
      </w:r>
      <w:r w:rsidRPr="008C3830">
        <w:rPr>
          <w:rFonts w:asciiTheme="majorBidi" w:hAnsiTheme="majorBidi" w:cstheme="majorBidi"/>
          <w:lang w:val="en-US"/>
        </w:rPr>
        <w:t>Salamis</w:t>
      </w:r>
      <w:r w:rsidRPr="008C3830">
        <w:rPr>
          <w:rFonts w:asciiTheme="majorBidi" w:hAnsiTheme="majorBidi" w:cstheme="majorBidi"/>
        </w:rPr>
        <w:t xml:space="preserve">, </w:t>
      </w:r>
      <w:r w:rsidRPr="008C3830">
        <w:rPr>
          <w:rFonts w:asciiTheme="majorBidi" w:hAnsiTheme="majorBidi" w:cstheme="majorBidi"/>
          <w:lang w:val="en-US"/>
        </w:rPr>
        <w:t>Book</w:t>
      </w:r>
      <w:r w:rsidRPr="008C3830">
        <w:rPr>
          <w:rFonts w:asciiTheme="majorBidi" w:hAnsiTheme="majorBidi" w:cstheme="majorBidi"/>
        </w:rPr>
        <w:t xml:space="preserve"> 1 / </w:t>
      </w:r>
      <w:r w:rsidRPr="008C3830">
        <w:rPr>
          <w:rFonts w:asciiTheme="majorBidi" w:hAnsiTheme="majorBidi" w:cstheme="majorBidi"/>
          <w:lang w:val="en-US"/>
        </w:rPr>
        <w:t>Trans</w:t>
      </w:r>
      <w:r w:rsidRPr="008C3830">
        <w:rPr>
          <w:rFonts w:asciiTheme="majorBidi" w:hAnsiTheme="majorBidi" w:cstheme="majorBidi"/>
        </w:rPr>
        <w:t xml:space="preserve">. </w:t>
      </w:r>
      <w:r w:rsidRPr="008C3830">
        <w:rPr>
          <w:rFonts w:asciiTheme="majorBidi" w:hAnsiTheme="majorBidi" w:cstheme="majorBidi"/>
          <w:lang w:val="en-US"/>
        </w:rPr>
        <w:t xml:space="preserve">F. Williams. – Leiden: E. J. Brill, 1987. – </w:t>
      </w:r>
      <w:r w:rsidRPr="008C3830">
        <w:rPr>
          <w:rFonts w:asciiTheme="majorBidi" w:hAnsiTheme="majorBidi" w:cstheme="majorBidi"/>
        </w:rPr>
        <w:t>С</w:t>
      </w:r>
      <w:r w:rsidRPr="008C3830">
        <w:rPr>
          <w:rFonts w:asciiTheme="majorBidi" w:hAnsiTheme="majorBidi" w:cstheme="majorBidi"/>
          <w:lang w:val="en-US"/>
        </w:rPr>
        <w:t>. 105.</w:t>
      </w:r>
    </w:p>
  </w:footnote>
  <w:footnote w:id="51">
    <w:p w:rsidR="008C3830" w:rsidRPr="008C3830" w:rsidRDefault="008C3830" w:rsidP="008C3830">
      <w:pPr>
        <w:pStyle w:val="FootnoteText"/>
        <w:rPr>
          <w:rFonts w:asciiTheme="majorBidi" w:hAnsiTheme="majorBidi" w:cstheme="majorBidi"/>
          <w:lang w:val="en-US"/>
        </w:rPr>
      </w:pPr>
      <w:r w:rsidRPr="008C3830">
        <w:rPr>
          <w:rStyle w:val="FootnoteReference"/>
          <w:rFonts w:asciiTheme="majorBidi" w:hAnsiTheme="majorBidi" w:cstheme="majorBidi"/>
          <w:sz w:val="20"/>
        </w:rPr>
        <w:footnoteRef/>
      </w:r>
      <w:r w:rsidRPr="008C3830">
        <w:rPr>
          <w:rFonts w:asciiTheme="majorBidi" w:hAnsiTheme="majorBidi" w:cstheme="majorBidi"/>
        </w:rPr>
        <w:t>См</w:t>
      </w:r>
      <w:r w:rsidRPr="008C3830">
        <w:rPr>
          <w:rFonts w:asciiTheme="majorBidi" w:hAnsiTheme="majorBidi" w:cstheme="majorBidi"/>
          <w:lang w:val="en-US"/>
        </w:rPr>
        <w:t xml:space="preserve">. </w:t>
      </w:r>
      <w:proofErr w:type="spellStart"/>
      <w:r w:rsidRPr="008C3830">
        <w:rPr>
          <w:rFonts w:asciiTheme="majorBidi" w:hAnsiTheme="majorBidi" w:cstheme="majorBidi"/>
          <w:lang w:val="en-US"/>
        </w:rPr>
        <w:t>Bigham</w:t>
      </w:r>
      <w:proofErr w:type="spellEnd"/>
      <w:r w:rsidRPr="008C3830">
        <w:rPr>
          <w:rFonts w:asciiTheme="majorBidi" w:hAnsiTheme="majorBidi" w:cstheme="majorBidi"/>
          <w:lang w:val="en-US"/>
        </w:rPr>
        <w:t xml:space="preserve"> S. Eusebius of </w:t>
      </w:r>
      <w:r w:rsidRPr="008C3830">
        <w:rPr>
          <w:rFonts w:asciiTheme="majorBidi" w:hAnsiTheme="majorBidi" w:cstheme="majorBidi"/>
        </w:rPr>
        <w:t>С</w:t>
      </w:r>
      <w:proofErr w:type="spellStart"/>
      <w:r w:rsidRPr="008C3830">
        <w:rPr>
          <w:rFonts w:asciiTheme="majorBidi" w:hAnsiTheme="majorBidi" w:cstheme="majorBidi"/>
          <w:lang w:val="en-US"/>
        </w:rPr>
        <w:t>aesarea</w:t>
      </w:r>
      <w:proofErr w:type="spellEnd"/>
      <w:r w:rsidRPr="008C3830">
        <w:rPr>
          <w:rFonts w:asciiTheme="majorBidi" w:hAnsiTheme="majorBidi" w:cstheme="majorBidi"/>
          <w:lang w:val="en-US"/>
        </w:rPr>
        <w:t xml:space="preserve"> and </w:t>
      </w:r>
      <w:r w:rsidRPr="008C3830">
        <w:rPr>
          <w:rFonts w:asciiTheme="majorBidi" w:hAnsiTheme="majorBidi" w:cstheme="majorBidi"/>
        </w:rPr>
        <w:t>С</w:t>
      </w:r>
      <w:proofErr w:type="spellStart"/>
      <w:r w:rsidRPr="008C3830">
        <w:rPr>
          <w:rFonts w:asciiTheme="majorBidi" w:hAnsiTheme="majorBidi" w:cstheme="majorBidi"/>
          <w:lang w:val="en-US"/>
        </w:rPr>
        <w:t>hristian</w:t>
      </w:r>
      <w:proofErr w:type="spellEnd"/>
      <w:r w:rsidRPr="008C3830">
        <w:rPr>
          <w:rFonts w:asciiTheme="majorBidi" w:hAnsiTheme="majorBidi" w:cstheme="majorBidi"/>
          <w:lang w:val="en-US"/>
        </w:rPr>
        <w:t xml:space="preserve"> images. –http://www.academia.edu/35382794/EUSEBIUS_OF_CAESAREA_AND_CHRISTIAN_IMAGES </w:t>
      </w:r>
    </w:p>
  </w:footnote>
  <w:footnote w:id="52">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Упоминается о следующих: картине трех гостей у Авраама (</w:t>
      </w:r>
      <w:r w:rsidRPr="008C3830">
        <w:rPr>
          <w:rFonts w:asciiTheme="majorBidi" w:hAnsiTheme="majorBidi" w:cstheme="majorBidi"/>
          <w:i/>
          <w:iCs/>
        </w:rPr>
        <w:t>Доказательство евангелия</w:t>
      </w:r>
      <w:r w:rsidRPr="008C3830">
        <w:rPr>
          <w:rFonts w:asciiTheme="majorBidi" w:hAnsiTheme="majorBidi" w:cstheme="majorBidi"/>
        </w:rPr>
        <w:t>, 5.9), статуе Иисуса с женщиной, исцеленной от кровотечения (</w:t>
      </w:r>
      <w:r w:rsidRPr="008C3830">
        <w:rPr>
          <w:rFonts w:asciiTheme="majorBidi" w:hAnsiTheme="majorBidi" w:cstheme="majorBidi"/>
          <w:i/>
          <w:iCs/>
        </w:rPr>
        <w:t>Церк. ист.</w:t>
      </w:r>
      <w:r w:rsidRPr="008C3830">
        <w:rPr>
          <w:rFonts w:asciiTheme="majorBidi" w:hAnsiTheme="majorBidi" w:cstheme="majorBidi"/>
        </w:rPr>
        <w:t>, 7.18), статуе Даниила, Доброго Самаритянина и креста (</w:t>
      </w:r>
      <w:r w:rsidRPr="008C3830">
        <w:rPr>
          <w:rFonts w:asciiTheme="majorBidi" w:hAnsiTheme="majorBidi" w:cstheme="majorBidi"/>
          <w:i/>
          <w:iCs/>
        </w:rPr>
        <w:t>Жизнь Константина</w:t>
      </w:r>
      <w:r w:rsidRPr="008C3830">
        <w:rPr>
          <w:rFonts w:asciiTheme="majorBidi" w:hAnsiTheme="majorBidi" w:cstheme="majorBidi"/>
        </w:rPr>
        <w:t>, 3.49), портретах Павла, Петра и Христа (</w:t>
      </w:r>
      <w:r w:rsidRPr="008C3830">
        <w:rPr>
          <w:rFonts w:asciiTheme="majorBidi" w:hAnsiTheme="majorBidi" w:cstheme="majorBidi"/>
          <w:i/>
          <w:iCs/>
        </w:rPr>
        <w:t>Церк. ист.</w:t>
      </w:r>
      <w:r w:rsidRPr="008C3830">
        <w:rPr>
          <w:rFonts w:asciiTheme="majorBidi" w:hAnsiTheme="majorBidi" w:cstheme="majorBidi"/>
        </w:rPr>
        <w:t xml:space="preserve">, 7.18). </w:t>
      </w:r>
    </w:p>
  </w:footnote>
  <w:footnote w:id="53">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Православие, т. 2, с. 75. </w:t>
      </w:r>
    </w:p>
  </w:footnote>
  <w:footnote w:id="54">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Билобрам</w:t>
      </w:r>
      <w:proofErr w:type="spellEnd"/>
      <w:r w:rsidRPr="008C3830">
        <w:rPr>
          <w:rFonts w:asciiTheme="majorBidi" w:hAnsiTheme="majorBidi" w:cstheme="majorBidi"/>
        </w:rPr>
        <w:t xml:space="preserve">. </w:t>
      </w:r>
    </w:p>
  </w:footnote>
  <w:footnote w:id="55">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r w:rsidRPr="008C3830">
        <w:rPr>
          <w:rFonts w:asciiTheme="majorBidi" w:hAnsiTheme="majorBidi" w:cstheme="majorBidi"/>
        </w:rPr>
        <w:t xml:space="preserve">Там же. </w:t>
      </w:r>
    </w:p>
  </w:footnote>
  <w:footnote w:id="56">
    <w:p w:rsidR="008C3830" w:rsidRPr="008C3830" w:rsidRDefault="008C3830" w:rsidP="008C3830">
      <w:pPr>
        <w:pStyle w:val="FootnoteText"/>
        <w:rPr>
          <w:rFonts w:asciiTheme="majorBidi" w:hAnsiTheme="majorBidi" w:cstheme="majorBidi"/>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Таинство веры, с. 125-127. Другая версия повествует, что нарисовал потрет Иисуса некий </w:t>
      </w:r>
      <w:proofErr w:type="spellStart"/>
      <w:r w:rsidRPr="008C3830">
        <w:rPr>
          <w:rFonts w:asciiTheme="majorBidi" w:hAnsiTheme="majorBidi" w:cstheme="majorBidi"/>
        </w:rPr>
        <w:t>Ханнан</w:t>
      </w:r>
      <w:proofErr w:type="spellEnd"/>
      <w:r w:rsidRPr="008C3830">
        <w:rPr>
          <w:rFonts w:asciiTheme="majorBidi" w:hAnsiTheme="majorBidi" w:cstheme="majorBidi"/>
        </w:rPr>
        <w:t xml:space="preserve">, архивист </w:t>
      </w:r>
      <w:proofErr w:type="spellStart"/>
      <w:r w:rsidRPr="008C3830">
        <w:rPr>
          <w:rFonts w:asciiTheme="majorBidi" w:hAnsiTheme="majorBidi" w:cstheme="majorBidi"/>
        </w:rPr>
        <w:t>Авгаря</w:t>
      </w:r>
      <w:proofErr w:type="spellEnd"/>
      <w:r w:rsidRPr="008C3830">
        <w:rPr>
          <w:rFonts w:asciiTheme="majorBidi" w:hAnsiTheme="majorBidi" w:cstheme="majorBidi"/>
        </w:rPr>
        <w:t xml:space="preserve"> (</w:t>
      </w:r>
      <w:proofErr w:type="spellStart"/>
      <w:r w:rsidRPr="008C3830">
        <w:rPr>
          <w:rFonts w:asciiTheme="majorBidi" w:hAnsiTheme="majorBidi" w:cstheme="majorBidi"/>
        </w:rPr>
        <w:t>Иларион</w:t>
      </w:r>
      <w:proofErr w:type="spellEnd"/>
      <w:r w:rsidRPr="008C3830">
        <w:rPr>
          <w:rFonts w:asciiTheme="majorBidi" w:hAnsiTheme="majorBidi" w:cstheme="majorBidi"/>
        </w:rPr>
        <w:t>, Православие, т. 2, с. 69).</w:t>
      </w:r>
    </w:p>
  </w:footnote>
  <w:footnote w:id="57">
    <w:p w:rsidR="008C3830" w:rsidRPr="008C3830" w:rsidRDefault="008C3830" w:rsidP="008C3830">
      <w:pPr>
        <w:pStyle w:val="FootnoteText"/>
        <w:rPr>
          <w:rFonts w:asciiTheme="majorBidi" w:hAnsiTheme="majorBidi" w:cstheme="majorBidi"/>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Таинство веры, с. 125-126; </w:t>
      </w:r>
      <w:proofErr w:type="spellStart"/>
      <w:r w:rsidRPr="008C3830">
        <w:rPr>
          <w:rFonts w:asciiTheme="majorBidi" w:hAnsiTheme="majorBidi" w:cstheme="majorBidi"/>
        </w:rPr>
        <w:t>Иларион</w:t>
      </w:r>
      <w:proofErr w:type="spellEnd"/>
      <w:r w:rsidRPr="008C3830">
        <w:rPr>
          <w:rFonts w:asciiTheme="majorBidi" w:hAnsiTheme="majorBidi" w:cstheme="majorBidi"/>
        </w:rPr>
        <w:t>, Православие, т. 2, с. 70-73.</w:t>
      </w:r>
    </w:p>
  </w:footnote>
  <w:footnote w:id="58">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Pelikan</w:t>
      </w:r>
      <w:proofErr w:type="spellEnd"/>
      <w:r w:rsidRPr="008C3830">
        <w:rPr>
          <w:rFonts w:asciiTheme="majorBidi" w:hAnsiTheme="majorBidi" w:cstheme="majorBidi"/>
        </w:rPr>
        <w:t xml:space="preserve">, с. 121-122; Школа начальной </w:t>
      </w:r>
      <w:proofErr w:type="spellStart"/>
      <w:r w:rsidRPr="008C3830">
        <w:rPr>
          <w:rFonts w:asciiTheme="majorBidi" w:hAnsiTheme="majorBidi" w:cstheme="majorBidi"/>
        </w:rPr>
        <w:t>катехизации</w:t>
      </w:r>
      <w:proofErr w:type="spellEnd"/>
      <w:r w:rsidRPr="008C3830">
        <w:rPr>
          <w:rFonts w:asciiTheme="majorBidi" w:hAnsiTheme="majorBidi" w:cstheme="majorBidi"/>
        </w:rPr>
        <w:t xml:space="preserve"> «Исследуйте Писание: Диспут </w:t>
      </w:r>
      <w:proofErr w:type="spellStart"/>
      <w:r w:rsidRPr="008C3830">
        <w:rPr>
          <w:rFonts w:asciiTheme="majorBidi" w:hAnsiTheme="majorBidi" w:cstheme="majorBidi"/>
        </w:rPr>
        <w:t>Харизматы</w:t>
      </w:r>
      <w:proofErr w:type="spellEnd"/>
      <w:r w:rsidRPr="008C3830">
        <w:rPr>
          <w:rFonts w:asciiTheme="majorBidi" w:hAnsiTheme="majorBidi" w:cstheme="majorBidi"/>
        </w:rPr>
        <w:t xml:space="preserve"> – Православные»; Булгаков, электронный ресурс.</w:t>
      </w:r>
    </w:p>
  </w:footnote>
  <w:footnote w:id="59">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Православие, т. 2, с. 114. </w:t>
      </w:r>
    </w:p>
  </w:footnote>
  <w:footnote w:id="60">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Билобрам</w:t>
      </w:r>
      <w:proofErr w:type="spellEnd"/>
      <w:r w:rsidRPr="008C3830">
        <w:rPr>
          <w:rFonts w:asciiTheme="majorBidi" w:hAnsiTheme="majorBidi" w:cstheme="majorBidi"/>
        </w:rPr>
        <w:t xml:space="preserve">. </w:t>
      </w:r>
    </w:p>
  </w:footnote>
  <w:footnote w:id="61">
    <w:p w:rsidR="008C3830" w:rsidRPr="008C3830" w:rsidRDefault="008C3830" w:rsidP="008C3830">
      <w:pPr>
        <w:pStyle w:val="FootnoteText"/>
        <w:rPr>
          <w:rFonts w:asciiTheme="majorBidi" w:hAnsiTheme="majorBidi" w:cstheme="majorBidi"/>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rPr>
        <w:t>Чернейчук</w:t>
      </w:r>
      <w:proofErr w:type="spellEnd"/>
      <w:r w:rsidRPr="008C3830">
        <w:rPr>
          <w:rFonts w:asciiTheme="majorBidi" w:hAnsiTheme="majorBidi" w:cstheme="majorBidi"/>
        </w:rPr>
        <w:t xml:space="preserve"> ссылается на Мурзина А. Диалог с православием. Говорите истину с любовью, наблюдая за собою. – К.: Книгоноша, 2014. – С.91. </w:t>
      </w:r>
    </w:p>
  </w:footnote>
  <w:footnote w:id="62">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Православие, т. 2, с. 126. </w:t>
      </w:r>
    </w:p>
  </w:footnote>
  <w:footnote w:id="63">
    <w:p w:rsidR="008C3830" w:rsidRPr="008C3830" w:rsidRDefault="008C3830" w:rsidP="008C3830">
      <w:pPr>
        <w:pStyle w:val="FootnoteText"/>
        <w:rPr>
          <w:rFonts w:asciiTheme="majorBidi" w:hAnsiTheme="majorBidi" w:cstheme="majorBidi"/>
        </w:rPr>
      </w:pPr>
      <w:r w:rsidRPr="008C3830">
        <w:rPr>
          <w:rStyle w:val="FootnoteReference"/>
          <w:rFonts w:asciiTheme="majorBidi" w:eastAsiaTheme="majorEastAsia" w:hAnsiTheme="majorBidi" w:cstheme="majorBidi"/>
          <w:sz w:val="20"/>
        </w:rPr>
        <w:footnoteRef/>
      </w:r>
      <w:r w:rsidRPr="008C3830">
        <w:rPr>
          <w:rFonts w:asciiTheme="majorBidi" w:hAnsiTheme="majorBidi" w:cstheme="majorBidi"/>
        </w:rPr>
        <w:t xml:space="preserve">Кураев, </w:t>
      </w:r>
      <w:r w:rsidRPr="008C3830">
        <w:rPr>
          <w:rFonts w:asciiTheme="majorBidi" w:hAnsiTheme="majorBidi" w:cstheme="majorBidi"/>
          <w:lang w:val="en-US"/>
        </w:rPr>
        <w:t>c</w:t>
      </w:r>
      <w:r w:rsidRPr="008C3830">
        <w:rPr>
          <w:rFonts w:asciiTheme="majorBidi" w:hAnsiTheme="majorBidi" w:cstheme="majorBidi"/>
        </w:rPr>
        <w:t xml:space="preserve">. 121-122, 129. </w:t>
      </w:r>
    </w:p>
  </w:footnote>
  <w:footnote w:id="64">
    <w:p w:rsidR="008C3830" w:rsidRPr="008C3830" w:rsidRDefault="008C3830" w:rsidP="008C3830">
      <w:pPr>
        <w:pStyle w:val="FootnoteText"/>
        <w:rPr>
          <w:rFonts w:asciiTheme="majorBidi" w:hAnsiTheme="majorBidi" w:cstheme="majorBidi"/>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rPr>
        <w:t>Райлс</w:t>
      </w:r>
      <w:proofErr w:type="spellEnd"/>
      <w:r w:rsidRPr="008C3830">
        <w:rPr>
          <w:rFonts w:asciiTheme="majorBidi" w:hAnsiTheme="majorBidi" w:cstheme="majorBidi"/>
        </w:rPr>
        <w:t xml:space="preserve">, с. 95-102 (английская версия). </w:t>
      </w:r>
    </w:p>
  </w:footnote>
  <w:footnote w:id="65">
    <w:p w:rsidR="008C3830" w:rsidRPr="008C3830" w:rsidRDefault="008C3830" w:rsidP="008C3830">
      <w:pPr>
        <w:pStyle w:val="FootnoteText"/>
        <w:rPr>
          <w:rFonts w:asciiTheme="majorBidi" w:hAnsiTheme="majorBidi" w:cstheme="majorBidi"/>
        </w:rPr>
      </w:pPr>
      <w:r w:rsidRPr="008C3830">
        <w:rPr>
          <w:rStyle w:val="FootnoteReference"/>
          <w:rFonts w:asciiTheme="majorBidi" w:eastAsiaTheme="majorEastAsia" w:hAnsiTheme="majorBidi" w:cstheme="majorBidi"/>
          <w:sz w:val="20"/>
        </w:rPr>
        <w:footnoteRef/>
      </w:r>
      <w:proofErr w:type="spellStart"/>
      <w:r w:rsidRPr="008C3830">
        <w:rPr>
          <w:rFonts w:asciiTheme="majorBidi" w:hAnsiTheme="majorBidi" w:cstheme="majorBidi"/>
        </w:rPr>
        <w:t>Иларион</w:t>
      </w:r>
      <w:proofErr w:type="spellEnd"/>
      <w:r w:rsidRPr="008C3830">
        <w:rPr>
          <w:rFonts w:asciiTheme="majorBidi" w:hAnsiTheme="majorBidi" w:cstheme="majorBidi"/>
        </w:rPr>
        <w:t xml:space="preserve">, Таинство веры, с. 128; Кураев, </w:t>
      </w:r>
      <w:r w:rsidRPr="008C3830">
        <w:rPr>
          <w:rFonts w:asciiTheme="majorBidi" w:hAnsiTheme="majorBidi" w:cstheme="majorBidi"/>
          <w:lang w:val="en-US"/>
        </w:rPr>
        <w:t>c</w:t>
      </w:r>
      <w:r w:rsidRPr="008C3830">
        <w:rPr>
          <w:rFonts w:asciiTheme="majorBidi" w:hAnsiTheme="majorBidi" w:cstheme="majorBidi"/>
        </w:rPr>
        <w:t xml:space="preserve">. 133, 143. </w:t>
      </w:r>
    </w:p>
  </w:footnote>
  <w:footnote w:id="66">
    <w:p w:rsidR="008C3830" w:rsidRPr="008C3830" w:rsidRDefault="008C3830" w:rsidP="008C3830">
      <w:pPr>
        <w:pStyle w:val="FootnoteText"/>
        <w:rPr>
          <w:rFonts w:asciiTheme="majorBidi" w:hAnsiTheme="majorBidi" w:cstheme="majorBidi"/>
        </w:rPr>
      </w:pPr>
      <w:r w:rsidRPr="008C3830">
        <w:rPr>
          <w:rStyle w:val="FootnoteReference"/>
          <w:rFonts w:asciiTheme="majorBidi" w:hAnsiTheme="majorBidi" w:cstheme="majorBidi"/>
          <w:sz w:val="20"/>
        </w:rPr>
        <w:footnoteRef/>
      </w:r>
      <w:proofErr w:type="spellStart"/>
      <w:r w:rsidRPr="008C3830">
        <w:rPr>
          <w:rFonts w:asciiTheme="majorBidi" w:hAnsiTheme="majorBidi" w:cstheme="majorBidi"/>
        </w:rPr>
        <w:t>Pelikan</w:t>
      </w:r>
      <w:proofErr w:type="spellEnd"/>
      <w:r w:rsidRPr="008C3830">
        <w:rPr>
          <w:rFonts w:asciiTheme="majorBidi" w:hAnsiTheme="majorBidi" w:cstheme="majorBidi"/>
        </w:rPr>
        <w:t xml:space="preserve">, с. 108; </w:t>
      </w:r>
      <w:proofErr w:type="spellStart"/>
      <w:r w:rsidRPr="008C3830">
        <w:rPr>
          <w:rFonts w:asciiTheme="majorBidi" w:hAnsiTheme="majorBidi" w:cstheme="majorBidi"/>
        </w:rPr>
        <w:t>Билобрам</w:t>
      </w:r>
      <w:proofErr w:type="spellEnd"/>
      <w:r w:rsidRPr="008C3830">
        <w:rPr>
          <w:rFonts w:asciiTheme="majorBidi" w:hAnsiTheme="majorBidi" w:cstheme="majorBid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30"/>
    <w:rsid w:val="00151793"/>
    <w:rsid w:val="00153D2C"/>
    <w:rsid w:val="0028539F"/>
    <w:rsid w:val="008C3830"/>
    <w:rsid w:val="008E158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D0D6C-7AFB-4805-BDE8-FC77042B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830"/>
    <w:rPr>
      <w:szCs w:val="22"/>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lang w:val="ru-RU" w:eastAsia="ru-RU" w:bidi="ar-SA"/>
    </w:rPr>
  </w:style>
  <w:style w:type="paragraph" w:styleId="Heading3">
    <w:name w:val="heading 3"/>
    <w:basedOn w:val="Normal"/>
    <w:next w:val="Normal"/>
    <w:link w:val="Heading3Char"/>
    <w:uiPriority w:val="9"/>
    <w:unhideWhenUsed/>
    <w:qFormat/>
    <w:rsid w:val="008C3830"/>
    <w:pPr>
      <w:keepNext/>
      <w:keepLines/>
      <w:outlineLvl w:val="2"/>
    </w:pPr>
    <w:rPr>
      <w:rFonts w:asciiTheme="majorBidi" w:eastAsiaTheme="majorEastAsia" w:hAnsiTheme="majorBid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uiPriority w:val="9"/>
    <w:rsid w:val="008C3830"/>
    <w:rPr>
      <w:rFonts w:asciiTheme="majorBidi" w:eastAsiaTheme="majorEastAsia" w:hAnsiTheme="majorBidi" w:cstheme="majorBidi"/>
      <w:b/>
    </w:rPr>
  </w:style>
  <w:style w:type="paragraph" w:styleId="FootnoteText">
    <w:name w:val="footnote text"/>
    <w:basedOn w:val="Normal"/>
    <w:link w:val="FootnoteTextChar"/>
    <w:rsid w:val="008C3830"/>
    <w:rPr>
      <w:rFonts w:ascii="Times New Roman" w:eastAsia="Times New Roman" w:hAnsi="Times New Roman" w:cs="Times New Roman"/>
      <w:sz w:val="20"/>
      <w:szCs w:val="20"/>
      <w:lang w:val="ru-RU" w:eastAsia="ru-RU" w:bidi="ar-SA"/>
    </w:rPr>
  </w:style>
  <w:style w:type="character" w:customStyle="1" w:styleId="FootnoteTextChar">
    <w:name w:val="Footnote Text Char"/>
    <w:basedOn w:val="DefaultParagraphFont"/>
    <w:link w:val="FootnoteText"/>
    <w:qFormat/>
    <w:rsid w:val="008C3830"/>
    <w:rPr>
      <w:rFonts w:ascii="Times New Roman" w:eastAsia="Times New Roman" w:hAnsi="Times New Roman" w:cs="Times New Roman"/>
      <w:sz w:val="20"/>
      <w:szCs w:val="20"/>
      <w:lang w:val="ru-RU" w:eastAsia="ru-RU" w:bidi="ar-SA"/>
    </w:rPr>
  </w:style>
  <w:style w:type="character" w:styleId="FootnoteReference">
    <w:name w:val="footnote reference"/>
    <w:rsid w:val="008C3830"/>
    <w:rPr>
      <w:rFonts w:ascii="Times New Roman" w:hAnsi="Times New Roman"/>
      <w:b w:val="0"/>
      <w:i w:val="0"/>
      <w:sz w:val="24"/>
      <w:vertAlign w:val="superscript"/>
    </w:rPr>
  </w:style>
  <w:style w:type="paragraph" w:styleId="ListParagraph">
    <w:name w:val="List Paragraph"/>
    <w:basedOn w:val="Normal"/>
    <w:uiPriority w:val="34"/>
    <w:qFormat/>
    <w:rsid w:val="008C3830"/>
    <w:pPr>
      <w:ind w:left="720"/>
      <w:contextualSpacing/>
    </w:pPr>
    <w:rPr>
      <w:rFonts w:ascii="Times New Roman" w:eastAsia="MS Mincho" w:hAnsi="Times New Roman" w:cs="Times New Roman"/>
      <w:szCs w:val="24"/>
      <w:lang w:val="ru-RU"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5267</Words>
  <Characters>30027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2025-07-05T20:19:00Z</dcterms:created>
  <dcterms:modified xsi:type="dcterms:W3CDTF">2025-07-05T20:20:00Z</dcterms:modified>
</cp:coreProperties>
</file>